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70"/>
        <w:gridCol w:w="3370"/>
        <w:gridCol w:w="3033"/>
        <w:gridCol w:w="3803"/>
      </w:tblGrid>
      <w:tr w:rsidR="008D6D99" w:rsidRPr="003A3D03" w:rsidTr="00E333B7">
        <w:trPr>
          <w:trHeight w:val="724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370" w:type="dxa"/>
          </w:tcPr>
          <w:p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</w:p>
        </w:tc>
        <w:tc>
          <w:tcPr>
            <w:tcW w:w="3033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 yeri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Place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8D6D99" w:rsidRPr="003A3D03" w:rsidTr="00495B1E">
        <w:trPr>
          <w:trHeight w:val="1092"/>
        </w:trPr>
        <w:tc>
          <w:tcPr>
            <w:tcW w:w="877" w:type="dxa"/>
          </w:tcPr>
          <w:p w:rsidR="003F694C" w:rsidRDefault="003F694C" w:rsidP="003F694C">
            <w:pPr>
              <w:rPr>
                <w:rFonts w:ascii="Arial" w:hAnsi="Arial" w:cs="Arial"/>
              </w:rPr>
            </w:pPr>
          </w:p>
          <w:p w:rsidR="003F694C" w:rsidRDefault="003F694C" w:rsidP="003F694C">
            <w:pPr>
              <w:rPr>
                <w:rFonts w:ascii="Arial" w:hAnsi="Arial" w:cs="Arial"/>
              </w:rPr>
            </w:pPr>
          </w:p>
          <w:p w:rsidR="008D6D99" w:rsidRPr="003A3D03" w:rsidRDefault="008D6D99" w:rsidP="003F694C">
            <w:pPr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495B1E" w:rsidRDefault="00495B1E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Geri dönüşümlü atıkları kullanarak el becerisine dayalı etkinlikler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3F694C" w:rsidRDefault="003F694C" w:rsidP="003F694C">
            <w:pPr>
              <w:jc w:val="center"/>
              <w:rPr>
                <w:rFonts w:ascii="Arial" w:hAnsi="Arial" w:cs="Arial"/>
              </w:rPr>
            </w:pPr>
          </w:p>
          <w:p w:rsidR="003F694C" w:rsidRDefault="003F694C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Otel misafirler çocukları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 xml:space="preserve">Çocuk misafirlerimize çevre yürüyüşü yaparak ardından </w:t>
            </w:r>
            <w:proofErr w:type="gramStart"/>
            <w:r w:rsidRPr="00495B1E">
              <w:rPr>
                <w:rFonts w:ascii="Arial" w:hAnsi="Arial" w:cs="Arial"/>
              </w:rPr>
              <w:t>topladıkları  malzemelerle</w:t>
            </w:r>
            <w:proofErr w:type="gramEnd"/>
            <w:r w:rsidRPr="00495B1E">
              <w:rPr>
                <w:rFonts w:ascii="Arial" w:hAnsi="Arial" w:cs="Arial"/>
              </w:rPr>
              <w:t xml:space="preserve"> etkinlik yapılması sağlamak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213F9A" w:rsidRDefault="00213F9A" w:rsidP="003F694C">
            <w:pPr>
              <w:jc w:val="center"/>
              <w:rPr>
                <w:rFonts w:ascii="Arial" w:hAnsi="Arial" w:cs="Arial"/>
              </w:rPr>
            </w:pPr>
          </w:p>
          <w:p w:rsidR="00213F9A" w:rsidRDefault="00213F9A" w:rsidP="003F694C">
            <w:pPr>
              <w:jc w:val="center"/>
              <w:rPr>
                <w:rFonts w:ascii="Arial" w:hAnsi="Arial" w:cs="Arial"/>
              </w:rPr>
            </w:pPr>
          </w:p>
          <w:p w:rsidR="00213F9A" w:rsidRDefault="00213F9A" w:rsidP="003F694C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213F9A" w:rsidP="003F6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 2020</w:t>
            </w:r>
          </w:p>
        </w:tc>
      </w:tr>
      <w:tr w:rsidR="008D6D99" w:rsidRPr="003A3D03" w:rsidTr="00E333B7">
        <w:trPr>
          <w:trHeight w:val="998"/>
        </w:trPr>
        <w:tc>
          <w:tcPr>
            <w:tcW w:w="877" w:type="dxa"/>
          </w:tcPr>
          <w:p w:rsidR="008D6D99" w:rsidRDefault="008D6D99" w:rsidP="003F694C">
            <w:pPr>
              <w:rPr>
                <w:rFonts w:ascii="Arial" w:hAnsi="Arial" w:cs="Arial"/>
              </w:rPr>
            </w:pPr>
          </w:p>
          <w:p w:rsidR="003F694C" w:rsidRPr="003A3D03" w:rsidRDefault="003F694C" w:rsidP="003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70" w:type="dxa"/>
          </w:tcPr>
          <w:p w:rsidR="003F694C" w:rsidRDefault="003F694C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5 Haziran Dünya Çevre Günü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3F694C" w:rsidRDefault="003F694C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Otel Personeli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Çevre kirli</w:t>
            </w:r>
            <w:r w:rsidR="003F694C">
              <w:rPr>
                <w:rFonts w:ascii="Arial" w:hAnsi="Arial" w:cs="Arial"/>
              </w:rPr>
              <w:t>liğinde</w:t>
            </w:r>
            <w:r w:rsidRPr="00495B1E">
              <w:rPr>
                <w:rFonts w:ascii="Arial" w:hAnsi="Arial" w:cs="Arial"/>
              </w:rPr>
              <w:t xml:space="preserve"> payımıza dikkat çekmek </w:t>
            </w:r>
            <w:proofErr w:type="gramStart"/>
            <w:r w:rsidRPr="00495B1E">
              <w:rPr>
                <w:rFonts w:ascii="Arial" w:hAnsi="Arial" w:cs="Arial"/>
              </w:rPr>
              <w:t>adına  etkinlik</w:t>
            </w:r>
            <w:proofErr w:type="gramEnd"/>
            <w:r w:rsidRPr="00495B1E">
              <w:rPr>
                <w:rFonts w:ascii="Arial" w:hAnsi="Arial" w:cs="Arial"/>
              </w:rPr>
              <w:t xml:space="preserve">  düzenlenmesi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495B1E" w:rsidRDefault="00495B1E" w:rsidP="003F694C">
            <w:pPr>
              <w:jc w:val="center"/>
              <w:rPr>
                <w:rFonts w:ascii="Arial" w:hAnsi="Arial" w:cs="Arial"/>
              </w:rPr>
            </w:pPr>
          </w:p>
          <w:p w:rsidR="00495B1E" w:rsidRDefault="00495B1E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Haziran 2020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E333B7">
        <w:trPr>
          <w:trHeight w:val="998"/>
        </w:trPr>
        <w:tc>
          <w:tcPr>
            <w:tcW w:w="877" w:type="dxa"/>
          </w:tcPr>
          <w:p w:rsidR="003F694C" w:rsidRDefault="003F694C" w:rsidP="003F694C">
            <w:pPr>
              <w:rPr>
                <w:rFonts w:ascii="Arial" w:hAnsi="Arial" w:cs="Arial"/>
              </w:rPr>
            </w:pPr>
          </w:p>
          <w:p w:rsidR="003F694C" w:rsidRDefault="003F694C" w:rsidP="003F694C">
            <w:pPr>
              <w:rPr>
                <w:rFonts w:ascii="Arial" w:hAnsi="Arial" w:cs="Arial"/>
              </w:rPr>
            </w:pPr>
          </w:p>
          <w:p w:rsidR="008D6D99" w:rsidRPr="003A3D03" w:rsidRDefault="008D6D99" w:rsidP="003F694C">
            <w:pPr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3370" w:type="dxa"/>
          </w:tcPr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Çevre Bilinçlendirme Eğitimi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3F694C" w:rsidRDefault="003F694C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Otel Personeli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Atık yönetimi,</w:t>
            </w: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Çevre Kirliliği,</w:t>
            </w: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Doğal Kaynakların Korunması,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213F9A" w:rsidRDefault="00213F9A" w:rsidP="003F694C">
            <w:pPr>
              <w:jc w:val="center"/>
              <w:rPr>
                <w:rFonts w:ascii="Arial" w:hAnsi="Arial" w:cs="Arial"/>
              </w:rPr>
            </w:pPr>
          </w:p>
          <w:p w:rsidR="00213F9A" w:rsidRDefault="00213F9A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proofErr w:type="gramStart"/>
            <w:r w:rsidRPr="00495B1E">
              <w:rPr>
                <w:rFonts w:ascii="Arial" w:hAnsi="Arial" w:cs="Arial"/>
              </w:rPr>
              <w:t>Temmuz  2020</w:t>
            </w:r>
            <w:proofErr w:type="gramEnd"/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E333B7">
        <w:trPr>
          <w:trHeight w:val="998"/>
        </w:trPr>
        <w:tc>
          <w:tcPr>
            <w:tcW w:w="877" w:type="dxa"/>
          </w:tcPr>
          <w:p w:rsidR="003F694C" w:rsidRDefault="003F694C" w:rsidP="003F694C">
            <w:pPr>
              <w:rPr>
                <w:rFonts w:ascii="Arial" w:hAnsi="Arial" w:cs="Arial"/>
              </w:rPr>
            </w:pPr>
          </w:p>
          <w:p w:rsidR="003F694C" w:rsidRDefault="003F694C" w:rsidP="003F694C">
            <w:pPr>
              <w:rPr>
                <w:rFonts w:ascii="Arial" w:hAnsi="Arial" w:cs="Arial"/>
              </w:rPr>
            </w:pPr>
          </w:p>
          <w:p w:rsidR="008D6D99" w:rsidRPr="003A3D03" w:rsidRDefault="008D6D99" w:rsidP="003F694C">
            <w:pPr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3370" w:type="dxa"/>
          </w:tcPr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Otel misafirleri ve otel çalışanlarıyla Çevre ve Sahil temizliği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3F694C" w:rsidRDefault="003F694C" w:rsidP="003F694C">
            <w:pPr>
              <w:jc w:val="center"/>
              <w:rPr>
                <w:rFonts w:ascii="Arial" w:hAnsi="Arial" w:cs="Arial"/>
              </w:rPr>
            </w:pPr>
          </w:p>
          <w:p w:rsid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Otel Personeli</w:t>
            </w:r>
            <w:r>
              <w:rPr>
                <w:rFonts w:ascii="Arial" w:hAnsi="Arial" w:cs="Arial"/>
              </w:rPr>
              <w:t>,</w:t>
            </w: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Otel misafirleri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3F694C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 xml:space="preserve">Etkinlik tesisimizin bağlı olduğu </w:t>
            </w:r>
            <w:proofErr w:type="gramStart"/>
            <w:r w:rsidRPr="00495B1E">
              <w:rPr>
                <w:rFonts w:ascii="Arial" w:hAnsi="Arial" w:cs="Arial"/>
              </w:rPr>
              <w:t>alan  sahilin</w:t>
            </w:r>
            <w:proofErr w:type="gramEnd"/>
            <w:r w:rsidRPr="00495B1E">
              <w:rPr>
                <w:rFonts w:ascii="Arial" w:hAnsi="Arial" w:cs="Arial"/>
              </w:rPr>
              <w:t xml:space="preserve">  kirliliğine dikkat çekmek,</w:t>
            </w: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proofErr w:type="gramStart"/>
            <w:r w:rsidRPr="00495B1E">
              <w:rPr>
                <w:rFonts w:ascii="Arial" w:hAnsi="Arial" w:cs="Arial"/>
              </w:rPr>
              <w:t>çevreyi  korumak</w:t>
            </w:r>
            <w:proofErr w:type="gramEnd"/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213F9A" w:rsidRDefault="00213F9A" w:rsidP="003F694C">
            <w:pPr>
              <w:jc w:val="center"/>
              <w:rPr>
                <w:rFonts w:ascii="Arial" w:hAnsi="Arial" w:cs="Arial"/>
              </w:rPr>
            </w:pPr>
          </w:p>
          <w:p w:rsidR="00213F9A" w:rsidRDefault="00213F9A" w:rsidP="003F694C">
            <w:pPr>
              <w:jc w:val="center"/>
              <w:rPr>
                <w:rFonts w:ascii="Arial" w:hAnsi="Arial" w:cs="Arial"/>
              </w:rPr>
            </w:pPr>
          </w:p>
          <w:p w:rsidR="00213F9A" w:rsidRPr="00213F9A" w:rsidRDefault="00213F9A" w:rsidP="003F694C">
            <w:pPr>
              <w:jc w:val="center"/>
              <w:rPr>
                <w:rFonts w:ascii="Arial" w:hAnsi="Arial" w:cs="Arial"/>
              </w:rPr>
            </w:pPr>
            <w:r w:rsidRPr="00213F9A">
              <w:rPr>
                <w:rFonts w:ascii="Arial" w:hAnsi="Arial" w:cs="Arial"/>
              </w:rPr>
              <w:t>Sezon Boyunca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E333B7">
        <w:trPr>
          <w:trHeight w:val="1023"/>
        </w:trPr>
        <w:tc>
          <w:tcPr>
            <w:tcW w:w="877" w:type="dxa"/>
          </w:tcPr>
          <w:p w:rsidR="008D6D99" w:rsidRDefault="008D6D99" w:rsidP="003F694C">
            <w:pPr>
              <w:rPr>
                <w:rFonts w:ascii="Arial" w:hAnsi="Arial" w:cs="Arial"/>
              </w:rPr>
            </w:pPr>
          </w:p>
          <w:p w:rsidR="003F694C" w:rsidRPr="003A3D03" w:rsidRDefault="003F694C" w:rsidP="003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70" w:type="dxa"/>
          </w:tcPr>
          <w:p w:rsidR="003F694C" w:rsidRDefault="003F694C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Atık Pil Toplama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Otel Misafirleri ve otel personeli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proofErr w:type="gramStart"/>
            <w:r w:rsidRPr="00495B1E">
              <w:rPr>
                <w:rFonts w:ascii="Arial" w:hAnsi="Arial" w:cs="Arial"/>
              </w:rPr>
              <w:t>Çevre  bilincinin</w:t>
            </w:r>
            <w:proofErr w:type="gramEnd"/>
            <w:r w:rsidRPr="00495B1E">
              <w:rPr>
                <w:rFonts w:ascii="Arial" w:hAnsi="Arial" w:cs="Arial"/>
              </w:rPr>
              <w:t xml:space="preserve">     artması ve Tehlikeli atıkların doğadan uzaklaştırmak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213F9A" w:rsidRDefault="00213F9A" w:rsidP="003F694C">
            <w:pPr>
              <w:jc w:val="center"/>
              <w:rPr>
                <w:rFonts w:ascii="Arial" w:hAnsi="Arial" w:cs="Arial"/>
              </w:rPr>
            </w:pPr>
          </w:p>
          <w:p w:rsidR="00213F9A" w:rsidRDefault="00213F9A" w:rsidP="003F694C">
            <w:pPr>
              <w:jc w:val="center"/>
              <w:rPr>
                <w:rFonts w:ascii="Arial" w:hAnsi="Arial" w:cs="Arial"/>
              </w:rPr>
            </w:pPr>
          </w:p>
          <w:p w:rsidR="00213F9A" w:rsidRPr="00213F9A" w:rsidRDefault="00213F9A" w:rsidP="003F694C">
            <w:pPr>
              <w:jc w:val="center"/>
              <w:rPr>
                <w:rFonts w:ascii="Arial" w:hAnsi="Arial" w:cs="Arial"/>
              </w:rPr>
            </w:pPr>
            <w:r w:rsidRPr="00213F9A">
              <w:rPr>
                <w:rFonts w:ascii="Arial" w:hAnsi="Arial" w:cs="Arial"/>
              </w:rPr>
              <w:t>Sezon Boyunca</w:t>
            </w:r>
          </w:p>
          <w:p w:rsidR="008D6D99" w:rsidRPr="003A3D03" w:rsidRDefault="008D6D99" w:rsidP="003F694C">
            <w:pPr>
              <w:jc w:val="center"/>
              <w:rPr>
                <w:rFonts w:ascii="Arial" w:hAnsi="Arial" w:cs="Arial"/>
              </w:rPr>
            </w:pPr>
          </w:p>
        </w:tc>
      </w:tr>
      <w:tr w:rsidR="00495B1E" w:rsidRPr="003A3D03" w:rsidTr="00E333B7">
        <w:trPr>
          <w:trHeight w:val="1023"/>
        </w:trPr>
        <w:tc>
          <w:tcPr>
            <w:tcW w:w="877" w:type="dxa"/>
          </w:tcPr>
          <w:p w:rsidR="00495B1E" w:rsidRDefault="00495B1E" w:rsidP="003F694C">
            <w:pPr>
              <w:rPr>
                <w:rFonts w:ascii="Arial" w:hAnsi="Arial" w:cs="Arial"/>
              </w:rPr>
            </w:pPr>
          </w:p>
          <w:p w:rsidR="003F694C" w:rsidRPr="003A3D03" w:rsidRDefault="003F694C" w:rsidP="003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70" w:type="dxa"/>
          </w:tcPr>
          <w:p w:rsidR="003F694C" w:rsidRDefault="003F694C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 xml:space="preserve">Ağaç, </w:t>
            </w:r>
            <w:proofErr w:type="gramStart"/>
            <w:r w:rsidRPr="00495B1E">
              <w:rPr>
                <w:rFonts w:ascii="Arial" w:hAnsi="Arial" w:cs="Arial"/>
              </w:rPr>
              <w:t>Fidan ,Çiçek</w:t>
            </w:r>
            <w:proofErr w:type="gramEnd"/>
            <w:r w:rsidRPr="00495B1E">
              <w:rPr>
                <w:rFonts w:ascii="Arial" w:hAnsi="Arial" w:cs="Arial"/>
              </w:rPr>
              <w:t xml:space="preserve"> Dikimi</w:t>
            </w: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Otel misafirleri</w:t>
            </w:r>
          </w:p>
          <w:p w:rsidR="00495B1E" w:rsidRPr="003A3D03" w:rsidRDefault="00495B1E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Çevre bilincini özellikle çocuklarda uyandırmak amacı ile yapılması</w:t>
            </w:r>
          </w:p>
          <w:p w:rsidR="00495B1E" w:rsidRPr="003A3D03" w:rsidRDefault="00495B1E" w:rsidP="003F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495B1E" w:rsidRDefault="00495B1E" w:rsidP="003F694C">
            <w:pPr>
              <w:jc w:val="center"/>
              <w:rPr>
                <w:rFonts w:ascii="Arial" w:hAnsi="Arial" w:cs="Arial"/>
              </w:rPr>
            </w:pPr>
          </w:p>
          <w:p w:rsidR="00495B1E" w:rsidRPr="00495B1E" w:rsidRDefault="00495B1E" w:rsidP="003F694C">
            <w:pPr>
              <w:jc w:val="center"/>
              <w:rPr>
                <w:rFonts w:ascii="Arial" w:hAnsi="Arial" w:cs="Arial"/>
              </w:rPr>
            </w:pPr>
            <w:r w:rsidRPr="00495B1E">
              <w:rPr>
                <w:rFonts w:ascii="Arial" w:hAnsi="Arial" w:cs="Arial"/>
              </w:rPr>
              <w:t>Ağustos 2020</w:t>
            </w:r>
          </w:p>
          <w:p w:rsidR="00495B1E" w:rsidRPr="003A3D03" w:rsidRDefault="00495B1E" w:rsidP="003F69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3DA0" w:rsidRDefault="00482B1B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482B1B">
        <w:rPr>
          <w:rFonts w:ascii="Arial" w:hAnsi="Arial" w:cs="Arial"/>
          <w:i/>
        </w:rPr>
        <w:t>ACTIVITIES PROGRAMMED FOR 2020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3F694C">
      <w:pPr>
        <w:jc w:val="center"/>
        <w:rPr>
          <w:rFonts w:ascii="Arial" w:hAnsi="Arial" w:cs="Arial"/>
          <w:b/>
          <w:sz w:val="12"/>
          <w:szCs w:val="12"/>
        </w:rPr>
      </w:pPr>
    </w:p>
    <w:p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:rsidR="007704CE" w:rsidRPr="00533DA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proofErr w:type="gramStart"/>
      <w:r w:rsidRPr="00533DA0">
        <w:rPr>
          <w:rFonts w:ascii="Arial" w:hAnsi="Arial" w:cs="Arial"/>
        </w:rPr>
        <w:t>:</w:t>
      </w:r>
      <w:r w:rsidR="00E02FCA" w:rsidRPr="00533DA0">
        <w:rPr>
          <w:rFonts w:ascii="Arial" w:hAnsi="Arial" w:cs="Arial"/>
        </w:rPr>
        <w:t>…………………………………</w:t>
      </w:r>
      <w:r w:rsidR="00533DA0" w:rsidRPr="00533DA0">
        <w:rPr>
          <w:rFonts w:ascii="Arial" w:hAnsi="Arial" w:cs="Arial"/>
        </w:rPr>
        <w:t>……………….</w:t>
      </w:r>
      <w:proofErr w:type="gramEnd"/>
    </w:p>
    <w:p w:rsidR="007704CE" w:rsidRPr="00533DA0" w:rsidRDefault="007704CE" w:rsidP="007704CE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7704CE" w:rsidRPr="00533DA0" w:rsidRDefault="007704CE" w:rsidP="007704CE">
      <w:pPr>
        <w:rPr>
          <w:rFonts w:ascii="Arial" w:hAnsi="Arial" w:cs="Arial"/>
          <w:b/>
          <w:sz w:val="16"/>
          <w:szCs w:val="16"/>
        </w:rPr>
      </w:pPr>
    </w:p>
    <w:p w:rsidR="007704CE" w:rsidRDefault="007704CE" w:rsidP="007704CE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 w:rsidR="00533DA0">
        <w:rPr>
          <w:rFonts w:ascii="Arial" w:hAnsi="Arial" w:cs="Arial"/>
          <w:b/>
        </w:rPr>
        <w:t xml:space="preserve"> </w:t>
      </w:r>
      <w:r w:rsidR="00533DA0" w:rsidRPr="00533DA0">
        <w:rPr>
          <w:rFonts w:ascii="Arial" w:hAnsi="Arial" w:cs="Arial"/>
        </w:rPr>
        <w:t>(REGION OF ACTIVITES)</w:t>
      </w:r>
      <w:proofErr w:type="gramStart"/>
      <w:r w:rsidRPr="00533DA0">
        <w:rPr>
          <w:rFonts w:ascii="Arial" w:hAnsi="Arial" w:cs="Arial"/>
        </w:rPr>
        <w:t>:</w:t>
      </w:r>
      <w:r w:rsidR="00533DA0" w:rsidRPr="00533DA0">
        <w:rPr>
          <w:rFonts w:ascii="Arial" w:hAnsi="Arial" w:cs="Arial"/>
        </w:rPr>
        <w:t>……………………………………………………………..</w:t>
      </w:r>
      <w:proofErr w:type="gramEnd"/>
    </w:p>
    <w:p w:rsidR="00782286" w:rsidRDefault="00782286" w:rsidP="007704CE">
      <w:pPr>
        <w:rPr>
          <w:rFonts w:ascii="Arial" w:hAnsi="Arial" w:cs="Arial"/>
        </w:rPr>
      </w:pPr>
    </w:p>
    <w:p w:rsidR="00782286" w:rsidRDefault="00782286" w:rsidP="007704CE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  <w:proofErr w:type="gramStart"/>
      <w:r w:rsidRPr="00533DA0">
        <w:rPr>
          <w:rFonts w:ascii="Arial" w:hAnsi="Arial" w:cs="Arial"/>
        </w:rPr>
        <w:t>……………………………………………………………..</w:t>
      </w:r>
      <w:proofErr w:type="gramEnd"/>
    </w:p>
    <w:p w:rsidR="008D6D99" w:rsidRPr="00533DA0" w:rsidRDefault="008D6D99">
      <w:pPr>
        <w:rPr>
          <w:rFonts w:ascii="Arial" w:hAnsi="Arial" w:cs="Arial"/>
          <w:sz w:val="16"/>
          <w:szCs w:val="16"/>
        </w:rPr>
      </w:pPr>
    </w:p>
    <w:p w:rsidR="00E909FC" w:rsidRDefault="00A81FE0" w:rsidP="00E909FC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 w:rsidR="00E333B7"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 w:rsidR="00E333B7"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</w:t>
      </w:r>
      <w:r w:rsidR="00157CF8" w:rsidRPr="00A97772">
        <w:rPr>
          <w:rFonts w:ascii="Arial" w:hAnsi="Arial" w:cs="Arial"/>
          <w:sz w:val="22"/>
          <w:szCs w:val="22"/>
        </w:rPr>
        <w:t xml:space="preserve">eğitim </w:t>
      </w:r>
      <w:r w:rsidRPr="00A97772">
        <w:rPr>
          <w:rFonts w:ascii="Arial" w:hAnsi="Arial" w:cs="Arial"/>
          <w:sz w:val="22"/>
          <w:szCs w:val="22"/>
        </w:rPr>
        <w:t>etkinliklerini içerir ve ödüller belli olduktan sonra bir kopyasının plajdaki Mavi bay</w:t>
      </w:r>
      <w:r w:rsidR="00FC27E4" w:rsidRPr="00A97772">
        <w:rPr>
          <w:rFonts w:ascii="Arial" w:hAnsi="Arial" w:cs="Arial"/>
          <w:sz w:val="22"/>
          <w:szCs w:val="22"/>
        </w:rPr>
        <w:t>rak Panosunda ayrılan göze konul</w:t>
      </w:r>
      <w:r w:rsidRPr="00A97772">
        <w:rPr>
          <w:rFonts w:ascii="Arial" w:hAnsi="Arial" w:cs="Arial"/>
          <w:sz w:val="22"/>
          <w:szCs w:val="22"/>
        </w:rPr>
        <w:t>ması gerekmektedir.</w:t>
      </w:r>
      <w:r w:rsidR="00E909FC" w:rsidRPr="00A97772">
        <w:rPr>
          <w:rFonts w:ascii="Arial" w:hAnsi="Arial" w:cs="Arial"/>
          <w:sz w:val="22"/>
          <w:szCs w:val="22"/>
        </w:rPr>
        <w:t xml:space="preserve"> Beşten fazla etkinlik için lütfen bu sayfadan kopyalayıp ekleyiniz.</w:t>
      </w:r>
    </w:p>
    <w:p w:rsidR="008D6D99" w:rsidRPr="00533DA0" w:rsidRDefault="00A81FE0" w:rsidP="00E909FC">
      <w:pPr>
        <w:ind w:left="360"/>
        <w:rPr>
          <w:rFonts w:ascii="Arial" w:hAnsi="Arial" w:cs="Arial"/>
          <w:i/>
          <w:sz w:val="22"/>
          <w:szCs w:val="22"/>
        </w:rPr>
      </w:pPr>
      <w:r w:rsidRPr="00533DA0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A3075"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="001A3075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Blue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="00E909FC" w:rsidRPr="00533DA0">
        <w:rPr>
          <w:rFonts w:ascii="Arial" w:hAnsi="Arial" w:cs="Arial"/>
          <w:i/>
          <w:sz w:val="22"/>
          <w:szCs w:val="22"/>
        </w:rPr>
        <w:t>.</w:t>
      </w:r>
    </w:p>
    <w:sectPr w:rsidR="008D6D99" w:rsidRPr="00533DA0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9B" w:rsidRDefault="00A3629B">
      <w:r>
        <w:separator/>
      </w:r>
    </w:p>
  </w:endnote>
  <w:endnote w:type="continuationSeparator" w:id="0">
    <w:p w:rsidR="00A3629B" w:rsidRDefault="00A3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FD07D6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9B" w:rsidRDefault="00A3629B">
      <w:r>
        <w:separator/>
      </w:r>
    </w:p>
  </w:footnote>
  <w:footnote w:type="continuationSeparator" w:id="0">
    <w:p w:rsidR="00A3629B" w:rsidRDefault="00A3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98D"/>
    <w:rsid w:val="0000302A"/>
    <w:rsid w:val="00043B0C"/>
    <w:rsid w:val="000D4EFF"/>
    <w:rsid w:val="0011552A"/>
    <w:rsid w:val="00152107"/>
    <w:rsid w:val="00157BFF"/>
    <w:rsid w:val="00157CF8"/>
    <w:rsid w:val="00171601"/>
    <w:rsid w:val="001775A9"/>
    <w:rsid w:val="001A3075"/>
    <w:rsid w:val="001A6A50"/>
    <w:rsid w:val="00206AE0"/>
    <w:rsid w:val="00213F9A"/>
    <w:rsid w:val="00223ED0"/>
    <w:rsid w:val="0024704D"/>
    <w:rsid w:val="003A3D03"/>
    <w:rsid w:val="003C44F9"/>
    <w:rsid w:val="003F694C"/>
    <w:rsid w:val="00402303"/>
    <w:rsid w:val="00440C27"/>
    <w:rsid w:val="00482B1B"/>
    <w:rsid w:val="00495B1E"/>
    <w:rsid w:val="004C1904"/>
    <w:rsid w:val="004F7EF7"/>
    <w:rsid w:val="00533DA0"/>
    <w:rsid w:val="00543B2B"/>
    <w:rsid w:val="005B05C5"/>
    <w:rsid w:val="005D10A4"/>
    <w:rsid w:val="00603D74"/>
    <w:rsid w:val="006821FB"/>
    <w:rsid w:val="00690378"/>
    <w:rsid w:val="006F4252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B0BB4"/>
    <w:rsid w:val="008D6D99"/>
    <w:rsid w:val="00902A76"/>
    <w:rsid w:val="00922FDC"/>
    <w:rsid w:val="009832D8"/>
    <w:rsid w:val="009F4232"/>
    <w:rsid w:val="00A3629B"/>
    <w:rsid w:val="00A4168D"/>
    <w:rsid w:val="00A81FE0"/>
    <w:rsid w:val="00A86840"/>
    <w:rsid w:val="00A97772"/>
    <w:rsid w:val="00AE598D"/>
    <w:rsid w:val="00AF7353"/>
    <w:rsid w:val="00B12596"/>
    <w:rsid w:val="00B35907"/>
    <w:rsid w:val="00B50442"/>
    <w:rsid w:val="00C27C32"/>
    <w:rsid w:val="00C601B1"/>
    <w:rsid w:val="00C72EC2"/>
    <w:rsid w:val="00C82C59"/>
    <w:rsid w:val="00CA65B0"/>
    <w:rsid w:val="00D52A6D"/>
    <w:rsid w:val="00D862E3"/>
    <w:rsid w:val="00DB4293"/>
    <w:rsid w:val="00DE7E8A"/>
    <w:rsid w:val="00E02FCA"/>
    <w:rsid w:val="00E044BD"/>
    <w:rsid w:val="00E333B7"/>
    <w:rsid w:val="00E4450D"/>
    <w:rsid w:val="00E909FC"/>
    <w:rsid w:val="00EF3EF4"/>
    <w:rsid w:val="00F11314"/>
    <w:rsid w:val="00F232B7"/>
    <w:rsid w:val="00F33DC7"/>
    <w:rsid w:val="00F41467"/>
    <w:rsid w:val="00FC27E4"/>
    <w:rsid w:val="00FD07D6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7D6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Almıla Kından</dc:creator>
  <cp:keywords/>
  <cp:lastModifiedBy>gidahijyen</cp:lastModifiedBy>
  <cp:revision>3</cp:revision>
  <cp:lastPrinted>2005-12-21T11:42:00Z</cp:lastPrinted>
  <dcterms:created xsi:type="dcterms:W3CDTF">2019-11-06T11:47:00Z</dcterms:created>
  <dcterms:modified xsi:type="dcterms:W3CDTF">2019-11-30T10:18:00Z</dcterms:modified>
</cp:coreProperties>
</file>