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5A7F" w:rsidRDefault="00AC59CB" w:rsidP="00AC59CB">
      <w:pPr>
        <w:ind w:right="6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7621</wp:posOffset>
                </wp:positionV>
                <wp:extent cx="3444240" cy="22250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9CB" w:rsidRDefault="00AC59CB">
                            <w:r w:rsidRPr="00AC59CB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3147383" cy="2100878"/>
                                  <wp:effectExtent l="0" t="0" r="0" b="0"/>
                                  <wp:docPr id="8" name="Picture 8" descr="Akdeniz foku besinini dalarak sualtÄ±nda avladÄ±ÄÄ± balÄ±k ve yumuÅakÃ§alarla saÄlar. Â© F. di Domin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deniz foku besinini dalarak sualtÄ±nda avladÄ±ÄÄ± balÄ±k ve yumuÅakÃ§alarla saÄlar. Â© F. di Doming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943" cy="2107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.2pt;margin-top:.6pt;width:271.2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" fillcolor="white [3201]" stroked="f" strokeweight=".5pt">
                <v:textbox>
                  <w:txbxContent>
                    <w:p w:rsidR="00AC59CB" w:rsidRDefault="00AC59CB">
                      <w:r w:rsidRPr="00AC59CB">
                        <w:drawing>
                          <wp:inline distT="0" distB="0" distL="0" distR="0">
                            <wp:extent cx="3147383" cy="2100878"/>
                            <wp:effectExtent l="0" t="0" r="0" b="0"/>
                            <wp:docPr id="8" name="Picture 8" descr="Akdeniz foku besinini dalarak sualtÄ±nda avladÄ±ÄÄ± balÄ±k ve yumuÅakÃ§alarla saÄlar. Â© F. di Domin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deniz foku besinini dalarak sualtÄ±nda avladÄ±ÄÄ± balÄ±k ve yumuÅakÃ§alarla saÄlar. Â© F. di Domingo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943" cy="2107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Monachus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monachus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)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nesli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azalan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yüzgeçayaklı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="00035A7F">
        <w:rPr>
          <w:rFonts w:ascii="Tahoma" w:hAnsi="Tahoma" w:cs="Tahoma"/>
          <w:color w:val="000000"/>
          <w:sz w:val="18"/>
          <w:szCs w:val="18"/>
        </w:rPr>
        <w:t>Avrupa’nın</w:t>
      </w:r>
      <w:proofErr w:type="spellEnd"/>
      <w:proofErr w:type="gram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numaralı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nesli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tehlike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altındaki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deniz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memelisidir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. CITES,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Barselona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Bern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gibi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uluslararası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sözleşmelerin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yanı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sıra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Su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Ürünleri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Sirküleri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gibi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ulusal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kanun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düzenlemelerle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de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tür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yaşam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alanları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koruma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35A7F">
        <w:rPr>
          <w:rFonts w:ascii="Tahoma" w:hAnsi="Tahoma" w:cs="Tahoma"/>
          <w:color w:val="000000"/>
          <w:sz w:val="18"/>
          <w:szCs w:val="18"/>
        </w:rPr>
        <w:t>altındadır</w:t>
      </w:r>
      <w:proofErr w:type="spellEnd"/>
      <w:r w:rsidR="00035A7F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678B4" w:rsidRDefault="004678B4" w:rsidP="00AC59CB">
      <w:pPr>
        <w:ind w:right="6480"/>
        <w:rPr>
          <w:rFonts w:ascii="Tahoma" w:hAnsi="Tahoma" w:cs="Tahoma"/>
          <w:color w:val="000000"/>
          <w:sz w:val="18"/>
          <w:szCs w:val="18"/>
        </w:rPr>
      </w:pPr>
      <w:r w:rsidRPr="004678B4">
        <w:rPr>
          <w:rFonts w:ascii="Tahoma" w:hAnsi="Tahoma" w:cs="Tahoma"/>
          <w:color w:val="000000"/>
          <w:sz w:val="18"/>
          <w:szCs w:val="18"/>
        </w:rPr>
        <w:t xml:space="preserve">1950’lerde İstanbul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Boğazı’nda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bile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görülen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hatta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yavrulayan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foklarını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günümüzde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görmek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için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aylarca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beklemeniz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gerekebilir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>.</w:t>
      </w:r>
    </w:p>
    <w:p w:rsidR="00AC59CB" w:rsidRDefault="004678B4" w:rsidP="00AC59CB">
      <w:pPr>
        <w:ind w:right="648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Türkiye'de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yapılan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çeşitli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bilimsel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çalışmalarda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bireysel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tanımlama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yolu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31-44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bireyi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tanımlanmış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olup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kıyılarımızda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100’den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yaşadığı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tahmin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edilmektedir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dünyadaki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popülasyonunun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450-550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olduğu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göz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önünde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bulundurulduğunda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sayı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önemli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tutmaktadır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4678B4" w:rsidRPr="004678B4" w:rsidRDefault="004678B4" w:rsidP="004678B4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Türkiye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kıyılarında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4678B4" w:rsidRPr="004678B4" w:rsidRDefault="004678B4" w:rsidP="004678B4">
      <w:pPr>
        <w:rPr>
          <w:rFonts w:ascii="Tahoma" w:hAnsi="Tahoma" w:cs="Tahoma"/>
          <w:color w:val="000000"/>
          <w:sz w:val="18"/>
          <w:szCs w:val="18"/>
        </w:rPr>
      </w:pPr>
      <w:r w:rsidRPr="004678B4"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Marmara'da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; Marmara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Adaları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Mola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Adaları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Biga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Yarımadası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kuzey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sahillerinde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, </w:t>
      </w:r>
    </w:p>
    <w:p w:rsidR="004678B4" w:rsidRPr="004678B4" w:rsidRDefault="004678B4" w:rsidP="004678B4">
      <w:pPr>
        <w:rPr>
          <w:rFonts w:ascii="Tahoma" w:hAnsi="Tahoma" w:cs="Tahoma"/>
          <w:color w:val="000000"/>
          <w:sz w:val="18"/>
          <w:szCs w:val="18"/>
        </w:rPr>
      </w:pPr>
      <w:r w:rsidRPr="004678B4">
        <w:rPr>
          <w:rFonts w:ascii="Tahoma" w:hAnsi="Tahoma" w:cs="Tahoma"/>
          <w:color w:val="000000"/>
          <w:sz w:val="18"/>
          <w:szCs w:val="18"/>
        </w:rPr>
        <w:t xml:space="preserve">2.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Ege'de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; Gelibolu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Yarımadası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Ege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kıyıları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Behramkale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Yeni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Foça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Datça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, </w:t>
      </w:r>
    </w:p>
    <w:p w:rsidR="004678B4" w:rsidRDefault="004678B4" w:rsidP="004678B4">
      <w:pPr>
        <w:rPr>
          <w:rFonts w:ascii="Tahoma" w:hAnsi="Tahoma" w:cs="Tahoma"/>
          <w:color w:val="000000"/>
          <w:sz w:val="18"/>
          <w:szCs w:val="18"/>
        </w:rPr>
      </w:pPr>
      <w:r w:rsidRPr="004678B4">
        <w:rPr>
          <w:rFonts w:ascii="Tahoma" w:hAnsi="Tahoma" w:cs="Tahoma"/>
          <w:color w:val="000000"/>
          <w:sz w:val="18"/>
          <w:szCs w:val="18"/>
        </w:rPr>
        <w:t xml:space="preserve">3.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Akdeniz'de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;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Datça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Kemer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Alanya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Taşucu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Hatay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Samandağ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Suriye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sınırı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kalan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sahillerde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var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olma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mücadelesi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hAnsi="Tahoma" w:cs="Tahoma"/>
          <w:color w:val="000000"/>
          <w:sz w:val="18"/>
          <w:szCs w:val="18"/>
        </w:rPr>
        <w:t>vermektedir</w:t>
      </w:r>
      <w:proofErr w:type="spellEnd"/>
      <w:r w:rsidRPr="004678B4">
        <w:rPr>
          <w:rFonts w:ascii="Tahoma" w:hAnsi="Tahoma" w:cs="Tahoma"/>
          <w:color w:val="000000"/>
          <w:sz w:val="18"/>
          <w:szCs w:val="18"/>
        </w:rPr>
        <w:t>.</w:t>
      </w:r>
    </w:p>
    <w:p w:rsidR="00E400E4" w:rsidRDefault="00E400E4" w:rsidP="004678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BESLENMESİ:</w:t>
      </w:r>
      <w:r w:rsidRPr="00E400E4"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yüzgeçayaklıların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ortak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özelliği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olarak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etobur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canlıdır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Besininin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büyük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çoğunluğunu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dalarak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sualtında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yakaladığı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balıklar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ahtapot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istakoz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gibi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canlılar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400E4">
        <w:rPr>
          <w:rFonts w:ascii="Tahoma" w:hAnsi="Tahoma" w:cs="Tahoma"/>
          <w:color w:val="000000"/>
          <w:sz w:val="18"/>
          <w:szCs w:val="18"/>
        </w:rPr>
        <w:t>oluşturur</w:t>
      </w:r>
      <w:proofErr w:type="spellEnd"/>
      <w:r w:rsidRPr="00E400E4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diğer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yüzgeçayaklılara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göre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sığ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dalıcısı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olarak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tanınır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Bilinen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derin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dalışları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100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metreyi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geçmez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Zaman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zaman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balıkçılarının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ağlarından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balık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aldıkları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bilinmektedir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İşte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olay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fokların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balıkçıları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tarafından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kasıtlı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olarak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öldürülmesine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açar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DAVRANIŞI</w:t>
      </w: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ürkek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diğer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yüzgeçayaklı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türlerine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göre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sosyal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canlıdır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Ülkemiz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kıyılarında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yaşayan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doğu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bireyleri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genelde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dolaşırlar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nadiren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birlikte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görülürler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Araştırmacıların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Türkiye'de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zaman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zaman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4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arasında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birlikte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gözlediği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hatta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sayının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çok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ender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olmakla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birlikte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7-8'e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kadar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çıktığı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bilinmektedir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Birçok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özelliği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gibi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davranışları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hakkında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da tam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bilgi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mevcut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değildir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foklarının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bazı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dönemlerde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araya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geldiği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sonra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tekrar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dağıldıkları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konusunda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varsayımlar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mevcuttur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Ergin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erkek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bireyler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genelde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bölge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belirler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yaşantısını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burada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sürdürürler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400E4" w:rsidRDefault="00E400E4" w:rsidP="004678B4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Dişi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10-11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aylık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hamilelik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döneminden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sonra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her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iki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senede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yavru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doğurur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Bu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nedenle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üreme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hızı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düşük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yavru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sayısı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canlıdır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Doğum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insanların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uğramadığı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ulaşamadığı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içinde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mağarasının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ucunda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dalgaların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kolay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ulaşamayacağı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çakıl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kayalık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platform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üzerinde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Anne,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yavruyu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yaklaşık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dört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boyunca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kendi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sütü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mağara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içinde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karada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emzirir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yavrusunu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doğurmak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büyütmek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için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mutlaka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karaya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özellikle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mağaralarına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muhtaçtır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400E4" w:rsidRDefault="00E400E4" w:rsidP="004678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C59CB" w:rsidRDefault="00AC59CB" w:rsidP="004678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C59CB" w:rsidRDefault="00AC59CB" w:rsidP="004678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C59CB" w:rsidRDefault="00AC59CB" w:rsidP="004678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678B4" w:rsidRPr="004678B4" w:rsidRDefault="004678B4" w:rsidP="0046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B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HABİTATI</w:t>
      </w:r>
      <w:r w:rsidRPr="004678B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678B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4D5061CC" wp14:editId="6EF27773">
            <wp:extent cx="7620" cy="30480"/>
            <wp:effectExtent l="0" t="0" r="0" b="0"/>
            <wp:docPr id="1" name="Picture 1" descr="http://213.232.8.215/cnd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3.232.8.215/cnd/img/le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 w:tblpXSpec="right" w:tblpYSpec="center"/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92"/>
      </w:tblGrid>
      <w:tr w:rsidR="004678B4" w:rsidRPr="004678B4" w:rsidTr="004678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8B4" w:rsidRPr="004678B4" w:rsidRDefault="004678B4" w:rsidP="004678B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678B4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val="tr-TR" w:eastAsia="tr-TR"/>
              </w:rPr>
              <w:drawing>
                <wp:inline distT="0" distB="0" distL="0" distR="0" wp14:anchorId="1FC4B623" wp14:editId="3E3D86DA">
                  <wp:extent cx="99060" cy="7620"/>
                  <wp:effectExtent l="0" t="0" r="0" b="0"/>
                  <wp:docPr id="2" name="Picture 2" descr="http://213.232.8.215/cnd/img/le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13.232.8.215/cnd/img/le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78B4" w:rsidRPr="004678B4" w:rsidRDefault="004678B4" w:rsidP="004678B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4678B4" w:rsidRPr="004678B4" w:rsidRDefault="004678B4" w:rsidP="004678B4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Akdeniz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foku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>, "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Üzerinde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yapılaşma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olmayan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insanların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kolay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ulaşamadığı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veya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insan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faaliyetlerinden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uzak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kalmış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tercihen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üreme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>/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veya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barınma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işlevleri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gören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mağara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kovuklarına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sahip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sessiz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tenha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kayalık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sahiller"i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yaşama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olarak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seçmekte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bu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alanların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bozulmasından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direkt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olarak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etkilenmektedir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4678B4" w:rsidRPr="004678B4" w:rsidRDefault="004678B4" w:rsidP="004678B4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Öte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yandan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bu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tanımdan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yola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çıkarak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Akdeniz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foklarının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farklı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yapıda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sahilleri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(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örneğin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kumsal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kıyılar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yerleşim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bölgeleri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)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kullanmadığı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sonucuna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varılamaz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Akdeniz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fokunun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özellikle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beslenmek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için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ıssız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kayalık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sahillerin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dışına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çıkarak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dolaşım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alanını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genişlettiğini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kumluk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çakıllık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kıyılar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nehir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ağızlarına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da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uğradığı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bilinmektedir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4678B4" w:rsidRPr="004678B4" w:rsidRDefault="004678B4" w:rsidP="004678B4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Ancak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Akdeniz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fokunun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birincil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yaşam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ıssız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yapılaşmamış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kayalık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kıyılardır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Büyük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deniz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memelisi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olduğundan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yaşam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alanları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içinde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barınamaz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Tür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ancak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makul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büyüklükte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uygun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kıyı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alanlarının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olması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durumunda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varlığını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sürdürebilir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güvenle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678B4">
        <w:rPr>
          <w:rFonts w:ascii="Tahoma" w:eastAsia="Times New Roman" w:hAnsi="Tahoma" w:cs="Tahoma"/>
          <w:color w:val="000000"/>
          <w:sz w:val="18"/>
          <w:szCs w:val="18"/>
        </w:rPr>
        <w:t>yavrulayabilir</w:t>
      </w:r>
      <w:proofErr w:type="spellEnd"/>
      <w:r w:rsidRPr="004678B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35A7F" w:rsidRDefault="00035A7F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Akdeniz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fokunun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yok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olması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faktörden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kaynaklanmaz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Birbirini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tamamlayan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faktörün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bileşimi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sonucunda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ender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deniz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canlısı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kıyılarımızla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birlikte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yok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olmaktadır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035A7F" w:rsidRDefault="00035A7F">
      <w:pP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1.Yaşam</w:t>
      </w:r>
      <w:proofErr w:type="gram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Alanlarının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(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Kıyıların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)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İşgali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035A7F" w:rsidRDefault="00035A7F">
      <w:pP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2.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Yasadışı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ve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Aşırı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Su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Ürünleri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Avcılığı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035A7F" w:rsidRDefault="00035A7F">
      <w:pP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</w:pPr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3. </w:t>
      </w:r>
      <w:proofErr w:type="spellStart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Fokların</w:t>
      </w:r>
      <w:proofErr w:type="spellEnd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Kasti</w:t>
      </w:r>
      <w:proofErr w:type="spellEnd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Öldürülmesi</w:t>
      </w:r>
      <w:proofErr w:type="spellEnd"/>
      <w:r w:rsidRPr="00035A7F"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035A7F" w:rsidRDefault="00035A7F">
      <w:pP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 xml:space="preserve">4. </w:t>
      </w:r>
      <w:proofErr w:type="spellStart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>Fok</w:t>
      </w:r>
      <w:proofErr w:type="spellEnd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>Mağaralarına</w:t>
      </w:r>
      <w:proofErr w:type="spellEnd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>Turistik</w:t>
      </w:r>
      <w:proofErr w:type="spellEnd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>Dalışlar</w:t>
      </w:r>
      <w:proofErr w:type="spellEnd"/>
      <w:r>
        <w:rPr>
          <w:rStyle w:val="Strong"/>
          <w:rFonts w:ascii="Tahoma" w:hAnsi="Tahoma" w:cs="Tahoma"/>
          <w:i/>
          <w:iCs/>
          <w:color w:val="000000"/>
          <w:sz w:val="18"/>
          <w:szCs w:val="18"/>
        </w:rPr>
        <w:t>:</w:t>
      </w:r>
    </w:p>
    <w:p w:rsidR="00E400E4" w:rsidRDefault="00035A7F">
      <w:pP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5.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Deniz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ve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Kıyıların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Kirlenmesi</w:t>
      </w:r>
      <w:proofErr w:type="spellEnd"/>
      <w:r>
        <w:rPr>
          <w:rStyle w:val="Emphasis"/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4678B4" w:rsidRPr="00AC59CB" w:rsidRDefault="004678B4">
      <w:pPr>
        <w:rPr>
          <w:rStyle w:val="Emphasis"/>
          <w:rFonts w:ascii="Tahoma" w:hAnsi="Tahoma" w:cs="Tahoma"/>
          <w:b/>
          <w:bCs/>
          <w:color w:val="000000"/>
          <w:sz w:val="40"/>
          <w:szCs w:val="18"/>
        </w:rPr>
      </w:pPr>
      <w:r w:rsidRPr="00AC59CB">
        <w:rPr>
          <w:rStyle w:val="Emphasis"/>
          <w:rFonts w:ascii="Tahoma" w:hAnsi="Tahoma" w:cs="Tahoma"/>
          <w:b/>
          <w:bCs/>
          <w:color w:val="000000"/>
          <w:sz w:val="40"/>
          <w:szCs w:val="18"/>
        </w:rPr>
        <w:t xml:space="preserve">Ne </w:t>
      </w:r>
      <w:proofErr w:type="spellStart"/>
      <w:r w:rsidRPr="00AC59CB">
        <w:rPr>
          <w:rStyle w:val="Emphasis"/>
          <w:rFonts w:ascii="Tahoma" w:hAnsi="Tahoma" w:cs="Tahoma"/>
          <w:b/>
          <w:bCs/>
          <w:color w:val="000000"/>
          <w:sz w:val="40"/>
          <w:szCs w:val="18"/>
        </w:rPr>
        <w:t>yapabiliriz</w:t>
      </w:r>
      <w:proofErr w:type="spellEnd"/>
      <w:r w:rsidRPr="00AC59CB">
        <w:rPr>
          <w:rStyle w:val="Emphasis"/>
          <w:rFonts w:ascii="Tahoma" w:hAnsi="Tahoma" w:cs="Tahoma"/>
          <w:b/>
          <w:bCs/>
          <w:color w:val="000000"/>
          <w:sz w:val="40"/>
          <w:szCs w:val="18"/>
        </w:rPr>
        <w:t>?</w:t>
      </w:r>
    </w:p>
    <w:p w:rsidR="00035A7F" w:rsidRPr="00AC59CB" w:rsidRDefault="004678B4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“</w:t>
      </w:r>
      <w:proofErr w:type="spellStart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Bir</w:t>
      </w:r>
      <w:proofErr w:type="spellEnd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Akdeniz</w:t>
      </w:r>
      <w:proofErr w:type="spellEnd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Foku</w:t>
      </w:r>
      <w:proofErr w:type="spellEnd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Evlat</w:t>
      </w:r>
      <w:proofErr w:type="spellEnd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Edinin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”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kampanyasına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katılmak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isteyenler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bağışlarını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şu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şekilde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yapabilir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; </w:t>
      </w:r>
      <w:proofErr w:type="spellStart"/>
      <w:proofErr w:type="gram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kişi</w:t>
      </w:r>
      <w:proofErr w:type="spellEnd"/>
      <w:proofErr w:type="gram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olarak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fok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evlat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edinme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bağışı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400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tl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eğitim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kurumlarında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Sınıf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olarak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fok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evlat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edinme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bağışı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700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tl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ve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şirket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olarak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fok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evlat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edinme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bağışı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1000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tl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400E4" w:rsidRPr="00AC59CB" w:rsidRDefault="00E400E4">
      <w:pPr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Bilgi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AC59CB">
        <w:rPr>
          <w:rFonts w:ascii="Tahoma" w:eastAsia="Times New Roman" w:hAnsi="Tahoma" w:cs="Tahoma"/>
          <w:color w:val="000000"/>
          <w:sz w:val="18"/>
          <w:szCs w:val="18"/>
        </w:rPr>
        <w:t>İçin</w:t>
      </w:r>
      <w:proofErr w:type="spellEnd"/>
      <w:r w:rsidRPr="00AC59CB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E400E4" w:rsidRDefault="00C337FD">
      <w:pPr>
        <w:rPr>
          <w:rFonts w:ascii="Arial" w:hAnsi="Arial" w:cs="Arial"/>
          <w:color w:val="808080"/>
          <w:sz w:val="20"/>
          <w:szCs w:val="20"/>
          <w:shd w:val="clear" w:color="auto" w:fill="FFFFFF"/>
        </w:rPr>
      </w:pPr>
      <w:hyperlink r:id="rId7" w:history="1">
        <w:r w:rsidR="00E400E4" w:rsidRPr="00AF6F7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https://sadafag.org/akdeniz-foku/fok-evlat-edinme/</w:t>
        </w:r>
      </w:hyperlink>
    </w:p>
    <w:p w:rsidR="00E400E4" w:rsidRPr="00035A7F" w:rsidRDefault="00E400E4">
      <w:pPr>
        <w:rPr>
          <w:rFonts w:ascii="Tahoma" w:hAnsi="Tahoma" w:cs="Tahoma"/>
          <w:color w:val="000000"/>
          <w:sz w:val="18"/>
          <w:szCs w:val="18"/>
        </w:rPr>
      </w:pPr>
    </w:p>
    <w:sectPr w:rsidR="00E400E4" w:rsidRPr="00035A7F" w:rsidSect="00035A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0B"/>
    <w:rsid w:val="00035A7F"/>
    <w:rsid w:val="003E1EBF"/>
    <w:rsid w:val="004678B4"/>
    <w:rsid w:val="00AC59CB"/>
    <w:rsid w:val="00B85D0B"/>
    <w:rsid w:val="00C337FD"/>
    <w:rsid w:val="00E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4AB8-F60D-4D18-B367-F59E0C4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5A7F"/>
    <w:rPr>
      <w:i/>
      <w:iCs/>
    </w:rPr>
  </w:style>
  <w:style w:type="character" w:styleId="Strong">
    <w:name w:val="Strong"/>
    <w:basedOn w:val="DefaultParagraphFont"/>
    <w:uiPriority w:val="22"/>
    <w:qFormat/>
    <w:rsid w:val="00035A7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dafag.org/akdeniz-foku/fok-evlat-edin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Erdemir, Yasemen</dc:creator>
  <cp:keywords/>
  <dc:description/>
  <cp:lastModifiedBy>Erturk, Sibel</cp:lastModifiedBy>
  <cp:revision>2</cp:revision>
  <dcterms:created xsi:type="dcterms:W3CDTF">2022-11-16T13:39:00Z</dcterms:created>
  <dcterms:modified xsi:type="dcterms:W3CDTF">2022-11-16T13:39:00Z</dcterms:modified>
</cp:coreProperties>
</file>