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05" w:rsidRDefault="00C84B48">
      <w:r>
        <w:rPr>
          <w:noProof/>
        </w:rPr>
        <w:drawing>
          <wp:anchor distT="0" distB="0" distL="114300" distR="114300" simplePos="0" relativeHeight="251665408" behindDoc="1" locked="0" layoutInCell="1" allowOverlap="1">
            <wp:simplePos x="0" y="0"/>
            <wp:positionH relativeFrom="column">
              <wp:posOffset>8346440</wp:posOffset>
            </wp:positionH>
            <wp:positionV relativeFrom="paragraph">
              <wp:posOffset>-36195</wp:posOffset>
            </wp:positionV>
            <wp:extent cx="1257300" cy="895350"/>
            <wp:effectExtent l="19050" t="0" r="0" b="0"/>
            <wp:wrapNone/>
            <wp:docPr id="3" name="Resim 1" descr="C:\Users\halil.kesikbas\Desktop\KBB LOGO\KBB logo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alil.kesikbas\Desktop\KBB LOGO\KBB logoD2.jpg"/>
                    <pic:cNvPicPr preferRelativeResize="0">
                      <a:picLocks noChangeAspect="1" noChangeArrowheads="1"/>
                    </pic:cNvPicPr>
                  </pic:nvPicPr>
                  <pic:blipFill>
                    <a:blip r:embed="rId4" cstate="print"/>
                    <a:srcRect/>
                    <a:stretch>
                      <a:fillRect/>
                    </a:stretch>
                  </pic:blipFill>
                  <pic:spPr bwMode="auto">
                    <a:xfrm>
                      <a:off x="0" y="0"/>
                      <a:ext cx="125730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40640</wp:posOffset>
            </wp:positionH>
            <wp:positionV relativeFrom="paragraph">
              <wp:posOffset>-36195</wp:posOffset>
            </wp:positionV>
            <wp:extent cx="1257300" cy="895350"/>
            <wp:effectExtent l="19050" t="0" r="0" b="0"/>
            <wp:wrapNone/>
            <wp:docPr id="4" name="Resim 3" descr="mavibayra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vibayrak[1]"/>
                    <pic:cNvPicPr preferRelativeResize="0">
                      <a:picLocks noChangeAspect="1" noChangeArrowheads="1"/>
                    </pic:cNvPicPr>
                  </pic:nvPicPr>
                  <pic:blipFill>
                    <a:blip r:embed="rId5" cstate="print"/>
                    <a:srcRect/>
                    <a:stretch>
                      <a:fillRect/>
                    </a:stretch>
                  </pic:blipFill>
                  <pic:spPr bwMode="auto">
                    <a:xfrm>
                      <a:off x="0" y="0"/>
                      <a:ext cx="1257300" cy="895350"/>
                    </a:xfrm>
                    <a:prstGeom prst="rect">
                      <a:avLst/>
                    </a:prstGeom>
                    <a:noFill/>
                    <a:ln w="9525">
                      <a:noFill/>
                      <a:miter lim="800000"/>
                      <a:headEnd/>
                      <a:tailEnd/>
                    </a:ln>
                  </pic:spPr>
                </pic:pic>
              </a:graphicData>
            </a:graphic>
          </wp:anchor>
        </w:drawing>
      </w:r>
    </w:p>
    <w:p w:rsidR="009C4E94" w:rsidRDefault="009C4E94"/>
    <w:p w:rsidR="009C4E94" w:rsidRDefault="009C4E94" w:rsidP="009C4E94">
      <w:pPr>
        <w:tabs>
          <w:tab w:val="left" w:pos="1860"/>
        </w:tabs>
        <w:ind w:left="360"/>
        <w:rPr>
          <w:b/>
        </w:rPr>
      </w:pPr>
      <w:r>
        <w:rPr>
          <w:b/>
        </w:rPr>
        <w:tab/>
      </w:r>
    </w:p>
    <w:p w:rsidR="009C4E94" w:rsidRDefault="009C4E94" w:rsidP="009C4E94">
      <w:pPr>
        <w:tabs>
          <w:tab w:val="left" w:pos="7040"/>
        </w:tabs>
        <w:ind w:left="360"/>
        <w:rPr>
          <w:b/>
        </w:rPr>
      </w:pPr>
      <w:r>
        <w:rPr>
          <w:b/>
        </w:rPr>
        <w:tab/>
      </w:r>
    </w:p>
    <w:p w:rsidR="009C4E94" w:rsidRDefault="009C4E94" w:rsidP="009C4E94">
      <w:pPr>
        <w:ind w:left="360"/>
        <w:jc w:val="center"/>
        <w:rPr>
          <w:b/>
        </w:rPr>
      </w:pPr>
    </w:p>
    <w:p w:rsidR="009C4E94" w:rsidRDefault="009C4E94" w:rsidP="009C4E94">
      <w:pPr>
        <w:rPr>
          <w:b/>
        </w:rPr>
      </w:pPr>
      <w:r>
        <w:rPr>
          <w:b/>
        </w:rPr>
        <w:t xml:space="preserve">           </w:t>
      </w:r>
    </w:p>
    <w:p w:rsidR="009C4E94" w:rsidRPr="00D06A03" w:rsidRDefault="009C4E94" w:rsidP="00A1274E">
      <w:pPr>
        <w:ind w:left="360"/>
        <w:jc w:val="center"/>
        <w:rPr>
          <w:b/>
        </w:rPr>
      </w:pPr>
      <w:r w:rsidRPr="00D06A03">
        <w:rPr>
          <w:b/>
        </w:rPr>
        <w:t>KOCAELİ İLİ</w:t>
      </w:r>
    </w:p>
    <w:p w:rsidR="009C4E94" w:rsidRPr="00D06A03" w:rsidRDefault="00170FB3" w:rsidP="00A1274E">
      <w:pPr>
        <w:ind w:left="360"/>
        <w:jc w:val="center"/>
        <w:rPr>
          <w:b/>
        </w:rPr>
      </w:pPr>
      <w:r w:rsidRPr="00170FB3">
        <w:rPr>
          <w:noProof/>
        </w:rPr>
        <w:pict>
          <v:shapetype id="_x0000_t202" coordsize="21600,21600" o:spt="202" path="m,l,21600r21600,l21600,xe">
            <v:stroke joinstyle="miter"/>
            <v:path gradientshapeok="t" o:connecttype="rect"/>
          </v:shapetype>
          <v:shape id="_x0000_s1027" type="#_x0000_t202" style="position:absolute;left:0;text-align:left;margin-left:565.3pt;margin-top:134pt;width:255.7pt;height:260pt;z-index:251670528;mso-position-horizontal-relative:page;mso-position-vertical-relative:page" o:allowincell="f" fillcolor="#e6eed5 [822]" stroked="f" strokecolor="#622423 [1605]" strokeweight="6pt">
            <v:fill r:id="rId6" o:title="Narrow horizontal" type="pattern"/>
            <v:stroke linestyle="thickThin"/>
            <v:textbox style="mso-next-textbox:#_x0000_s1027" inset="18pt,18pt,18pt,18pt">
              <w:txbxContent>
                <w:p w:rsidR="009A59A9" w:rsidRPr="00DA2C30" w:rsidRDefault="009A59A9" w:rsidP="00DA2C30">
                  <w:pPr>
                    <w:jc w:val="both"/>
                    <w:rPr>
                      <w:rFonts w:eastAsiaTheme="majorEastAsia"/>
                      <w:szCs w:val="20"/>
                    </w:rPr>
                  </w:pPr>
                  <w:r w:rsidRPr="009C4E94">
                    <w:t>Merkezi Sarısu Vadisinde</w:t>
                  </w:r>
                  <w:r>
                    <w:t xml:space="preserve"> </w:t>
                  </w:r>
                  <w:r w:rsidRPr="009C4E94">
                    <w:t>kurulan Kand</w:t>
                  </w:r>
                  <w:r>
                    <w:t>ıra'nın il merkezine uzaklığı 17</w:t>
                  </w:r>
                  <w:r w:rsidRPr="009C4E94">
                    <w:t xml:space="preserve"> </w:t>
                  </w:r>
                  <w:proofErr w:type="spellStart"/>
                  <w:r w:rsidRPr="009C4E94">
                    <w:t>km'dir</w:t>
                  </w:r>
                  <w:proofErr w:type="spellEnd"/>
                  <w:r>
                    <w:t xml:space="preserve">. </w:t>
                  </w:r>
                  <w:r w:rsidRPr="00DA2C30">
                    <w:t>Kandıra</w:t>
                  </w:r>
                  <w:r>
                    <w:t xml:space="preserve"> İlçesi</w:t>
                  </w:r>
                  <w:r w:rsidRPr="00DA2C30">
                    <w:t xml:space="preserve">, Marmara ve Batı Karadeniz ikliminin etkisi altında olduğu için geçiş iklim özelliğini taşır ve her mevsim </w:t>
                  </w:r>
                  <w:r w:rsidRPr="00CC48F3">
                    <w:t xml:space="preserve">yağışlıdır. Kuzey rüzgârlarından çok fazla etkilenmeyen ilçede kışlar çok soğuk geçmemektedir. Karadeniz’in kıyı kesimleri boyunca yılın her mevsimi yeşilin her tonu ile Kandıra, ziyaretçilerinin kalbini bir kez daha kazanır. Orman teşkilatının tercihi ile hızlı gelişen çam türleri yetiştirilen </w:t>
                  </w:r>
                  <w:r>
                    <w:t>İlçenin</w:t>
                  </w:r>
                  <w:r w:rsidRPr="00CC48F3">
                    <w:t xml:space="preserve"> doğal bitki örtüsünü gürgen, ıhlamur, kestane, kızılcık ve meşe oluşturmaktadır. İlçe</w:t>
                  </w:r>
                  <w:r>
                    <w:t>nin</w:t>
                  </w:r>
                  <w:r w:rsidRPr="00CC48F3">
                    <w:t xml:space="preserve"> yükseltisi çok fazla olmamakla birlikte rakımı 75 metredir.</w:t>
                  </w:r>
                </w:p>
              </w:txbxContent>
            </v:textbox>
            <w10:wrap type="square" anchorx="page" anchory="page"/>
          </v:shape>
        </w:pict>
      </w:r>
      <w:r w:rsidRPr="00170FB3">
        <w:rPr>
          <w:noProof/>
          <w:lang w:eastAsia="en-US"/>
        </w:rPr>
        <w:pict>
          <v:shape id="_x0000_s1026" type="#_x0000_t202" style="position:absolute;left:0;text-align:left;margin-left:29.3pt;margin-top:134pt;width:255.7pt;height:260pt;z-index:251669504;mso-position-horizontal-relative:page;mso-position-vertical-relative:page" o:allowincell="f" fillcolor="#e6eed5 [822]" stroked="f" strokecolor="#622423 [1605]" strokeweight="6pt">
            <v:fill r:id="rId6" o:title="Narrow horizontal" type="pattern"/>
            <v:stroke linestyle="thickThin"/>
            <v:textbox style="mso-next-textbox:#_x0000_s1026" inset="18pt,18pt,18pt,18pt">
              <w:txbxContent>
                <w:p w:rsidR="009A59A9" w:rsidRDefault="009A59A9" w:rsidP="00CC48F3">
                  <w:pPr>
                    <w:jc w:val="both"/>
                  </w:pPr>
                  <w:r w:rsidRPr="009C4E94">
                    <w:t>Kocaeli'nin</w:t>
                  </w:r>
                  <w:r>
                    <w:t xml:space="preserve"> </w:t>
                  </w:r>
                  <w:r w:rsidRPr="009C4E94">
                    <w:t>Karadeniz'e kıyısı olan tek ilçesi olan</w:t>
                  </w:r>
                  <w:r>
                    <w:t xml:space="preserve"> </w:t>
                  </w:r>
                  <w:r w:rsidRPr="009C4E94">
                    <w:t>Kandıra</w:t>
                  </w:r>
                  <w:r>
                    <w:t xml:space="preserve">’nın ekonomisi; hayvancılık, tarım ve turizme dayanmaktadır. </w:t>
                  </w:r>
                  <w:r w:rsidRPr="00DA2C30">
                    <w:t xml:space="preserve">Toprakları tarım ve hayvancılığa çok elverişli olduğu için bölgede hemen </w:t>
                  </w:r>
                  <w:proofErr w:type="spellStart"/>
                  <w:r w:rsidRPr="00DA2C30">
                    <w:t>hemen</w:t>
                  </w:r>
                  <w:proofErr w:type="spellEnd"/>
                  <w:r w:rsidRPr="00DA2C30">
                    <w:t xml:space="preserve"> her türlü meyve ve sebze </w:t>
                  </w:r>
                  <w:r>
                    <w:t>yetişir.</w:t>
                  </w:r>
                  <w:r w:rsidRPr="00DA2C30">
                    <w:t xml:space="preserve"> </w:t>
                  </w:r>
                  <w:r>
                    <w:t>B</w:t>
                  </w:r>
                  <w:r w:rsidRPr="00DA2C30">
                    <w:t>aşlıca tarım ürünleri</w:t>
                  </w:r>
                  <w:r>
                    <w:t>;</w:t>
                  </w:r>
                  <w:r w:rsidRPr="00DA2C30">
                    <w:t xml:space="preserve"> buğday, mısır, ayçiçeği, şekerpancarı ve yulaf olup, ayrıca elma, üzüm, fasulye ve armut da yetiştirilmektedir. Tavukçuluk ve sığır besiciliği yapılan ilçede süt, peynir, yumurta ve deri başlıca hayvanî ürünleridir. Hindisi ve yoğurdu ile haklı bir üne kavuşan Kandıra, meşhur süsleme taşları ve bezi ile iyi tanınmaktadır. Kıyılarında balıkçılık da yapılan </w:t>
                  </w:r>
                  <w:r>
                    <w:t>İlçede</w:t>
                  </w:r>
                  <w:r w:rsidRPr="00DA2C30">
                    <w:t xml:space="preserve"> </w:t>
                  </w:r>
                  <w:proofErr w:type="spellStart"/>
                  <w:r w:rsidRPr="00DA2C30">
                    <w:t>Kerpe</w:t>
                  </w:r>
                  <w:proofErr w:type="spellEnd"/>
                  <w:r w:rsidRPr="00DA2C30">
                    <w:t xml:space="preserve"> ve </w:t>
                  </w:r>
                  <w:proofErr w:type="spellStart"/>
                  <w:r w:rsidRPr="00DA2C30">
                    <w:t>Kefken</w:t>
                  </w:r>
                  <w:proofErr w:type="spellEnd"/>
                  <w:r w:rsidRPr="00DA2C30">
                    <w:t xml:space="preserve"> köylerindeki sahiller, yaz turizmine oldukça elverişlidir.</w:t>
                  </w:r>
                </w:p>
                <w:p w:rsidR="009A59A9" w:rsidRPr="009C4E94" w:rsidRDefault="009A59A9" w:rsidP="009C4E94">
                  <w:pPr>
                    <w:jc w:val="both"/>
                  </w:pPr>
                </w:p>
              </w:txbxContent>
            </v:textbox>
            <w10:wrap type="square" anchorx="page" anchory="page"/>
          </v:shape>
        </w:pict>
      </w:r>
      <w:r w:rsidR="009C4E94" w:rsidRPr="00D06A03">
        <w:rPr>
          <w:b/>
        </w:rPr>
        <w:t>KANDIRA İLÇESİ</w:t>
      </w:r>
    </w:p>
    <w:p w:rsidR="009C4E94" w:rsidRPr="00D06A03" w:rsidRDefault="003777EC" w:rsidP="00A1274E">
      <w:pPr>
        <w:ind w:left="360"/>
        <w:jc w:val="center"/>
        <w:rPr>
          <w:b/>
        </w:rPr>
      </w:pPr>
      <w:r>
        <w:rPr>
          <w:b/>
        </w:rPr>
        <w:t>BAĞIRGANLI</w:t>
      </w:r>
      <w:r w:rsidR="009C4E94" w:rsidRPr="00D06A03">
        <w:rPr>
          <w:b/>
        </w:rPr>
        <w:t xml:space="preserve"> HALK PLAJI</w:t>
      </w:r>
    </w:p>
    <w:p w:rsidR="009C4E94" w:rsidRPr="00A777D7" w:rsidRDefault="007748CB" w:rsidP="00A1274E">
      <w:pPr>
        <w:jc w:val="center"/>
        <w:rPr>
          <w:b/>
        </w:rPr>
      </w:pPr>
      <w:r w:rsidRPr="00A777D7">
        <w:rPr>
          <w:b/>
          <w:noProof/>
        </w:rPr>
        <w:drawing>
          <wp:anchor distT="0" distB="0" distL="114300" distR="114300" simplePos="0" relativeHeight="251667456" behindDoc="1" locked="0" layoutInCell="1" allowOverlap="1">
            <wp:simplePos x="0" y="0"/>
            <wp:positionH relativeFrom="column">
              <wp:posOffset>279638</wp:posOffset>
            </wp:positionH>
            <wp:positionV relativeFrom="paragraph">
              <wp:posOffset>205740</wp:posOffset>
            </wp:positionV>
            <wp:extent cx="2750343" cy="2200275"/>
            <wp:effectExtent l="19050" t="0" r="0" b="0"/>
            <wp:wrapNone/>
            <wp:docPr id="5" name="Resim 1" descr="C:\Users\mesut.onem\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onem\Desktop\Adsız.jpg"/>
                    <pic:cNvPicPr>
                      <a:picLocks noChangeAspect="1" noChangeArrowheads="1"/>
                    </pic:cNvPicPr>
                  </pic:nvPicPr>
                  <pic:blipFill>
                    <a:blip r:embed="rId7" cstate="print"/>
                    <a:stretch>
                      <a:fillRect/>
                    </a:stretch>
                  </pic:blipFill>
                  <pic:spPr bwMode="auto">
                    <a:xfrm>
                      <a:off x="0" y="0"/>
                      <a:ext cx="2750343" cy="2200275"/>
                    </a:xfrm>
                    <a:prstGeom prst="rect">
                      <a:avLst/>
                    </a:prstGeom>
                    <a:noFill/>
                    <a:ln w="9525">
                      <a:noFill/>
                      <a:miter lim="800000"/>
                      <a:headEnd/>
                      <a:tailEnd/>
                    </a:ln>
                  </pic:spPr>
                </pic:pic>
              </a:graphicData>
            </a:graphic>
          </wp:anchor>
        </w:drawing>
      </w:r>
      <w:r w:rsidR="00170FB3">
        <w:rPr>
          <w:b/>
        </w:rPr>
        <w:pict>
          <v:shape id="_x0000_s1028" type="#_x0000_t202" style="position:absolute;left:0;text-align:left;margin-left:303.3pt;margin-top:369pt;width:255.7pt;height:200pt;z-index:251671552;mso-position-horizontal-relative:page;mso-position-vertical-relative:page" o:allowincell="f" fillcolor="#e6eed5 [822]" stroked="f" strokecolor="#622423 [1605]" strokeweight="6pt">
            <v:fill r:id="rId6" o:title="Narrow horizontal" type="pattern"/>
            <v:stroke linestyle="thickThin"/>
            <v:textbox style="mso-next-textbox:#_x0000_s1028" inset="18pt,18pt,18pt,18pt">
              <w:txbxContent>
                <w:p w:rsidR="009A59A9" w:rsidRDefault="009A59A9" w:rsidP="005C24C9">
                  <w:pPr>
                    <w:jc w:val="both"/>
                  </w:pPr>
                  <w:r>
                    <w:t>Kandıra İlçesinin en güzel plajlarından biri olan Bağırganlı Plajı; 550 metre uzunluğunda ve 100 metre genişliğindedir. Plajda vatandaşlarımıza yönelik verilen hizmetler; WC, otopark, bisiklet park alanı, gölgelik, soyunma kabini, cankurtaran ve sağlık hizmetleri, duş alma ve güneşlenme alanları, güvenli denize girme sahası, plaj temizlik hizmetleri olup ayrıca plajda engelli vatandaşlarımıza yönelik hizmetler de verilmektedir.</w:t>
                  </w:r>
                </w:p>
                <w:p w:rsidR="009A59A9" w:rsidRPr="009C4E94" w:rsidRDefault="009A59A9" w:rsidP="005C24C9">
                  <w:pPr>
                    <w:jc w:val="both"/>
                  </w:pPr>
                </w:p>
              </w:txbxContent>
            </v:textbox>
            <w10:wrap type="square" anchorx="page" anchory="page"/>
          </v:shape>
        </w:pict>
      </w:r>
      <w:r w:rsidR="00A777D7" w:rsidRPr="00A777D7">
        <w:rPr>
          <w:b/>
        </w:rPr>
        <w:t>TANITIM</w:t>
      </w:r>
    </w:p>
    <w:sectPr w:rsidR="009C4E94" w:rsidRPr="00A777D7" w:rsidSect="009C4E94">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C4E94"/>
    <w:rsid w:val="00055A36"/>
    <w:rsid w:val="00070F61"/>
    <w:rsid w:val="001018B2"/>
    <w:rsid w:val="00135FED"/>
    <w:rsid w:val="00170FB3"/>
    <w:rsid w:val="00244F72"/>
    <w:rsid w:val="003777EC"/>
    <w:rsid w:val="003F5848"/>
    <w:rsid w:val="004D774E"/>
    <w:rsid w:val="005461ED"/>
    <w:rsid w:val="005C24C9"/>
    <w:rsid w:val="00605B05"/>
    <w:rsid w:val="00627787"/>
    <w:rsid w:val="00714CEA"/>
    <w:rsid w:val="007748CB"/>
    <w:rsid w:val="00934E4E"/>
    <w:rsid w:val="009A59A9"/>
    <w:rsid w:val="009B6411"/>
    <w:rsid w:val="009C4E94"/>
    <w:rsid w:val="00A1274E"/>
    <w:rsid w:val="00A238FD"/>
    <w:rsid w:val="00A777D7"/>
    <w:rsid w:val="00A8193F"/>
    <w:rsid w:val="00AF7200"/>
    <w:rsid w:val="00B26FAE"/>
    <w:rsid w:val="00B34499"/>
    <w:rsid w:val="00B546D1"/>
    <w:rsid w:val="00C84B48"/>
    <w:rsid w:val="00CC48F3"/>
    <w:rsid w:val="00CD78F6"/>
    <w:rsid w:val="00DA2C30"/>
    <w:rsid w:val="00ED47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94"/>
    <w:pPr>
      <w:spacing w:after="0" w:line="240" w:lineRule="auto"/>
    </w:pPr>
    <w:rPr>
      <w:rFonts w:eastAsia="Times New Roman"/>
      <w:color w:val="auto"/>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4E94"/>
    <w:rPr>
      <w:rFonts w:ascii="Tahoma" w:hAnsi="Tahoma" w:cs="Tahoma"/>
      <w:sz w:val="16"/>
      <w:szCs w:val="16"/>
    </w:rPr>
  </w:style>
  <w:style w:type="character" w:customStyle="1" w:styleId="BalonMetniChar">
    <w:name w:val="Balon Metni Char"/>
    <w:basedOn w:val="VarsaylanParagrafYazTipi"/>
    <w:link w:val="BalonMetni"/>
    <w:uiPriority w:val="99"/>
    <w:semiHidden/>
    <w:rsid w:val="009C4E94"/>
    <w:rPr>
      <w:rFonts w:ascii="Tahoma" w:eastAsia="Times New Roman" w:hAnsi="Tahoma" w:cs="Tahoma"/>
      <w:color w:val="auto"/>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meric.deniz</dc:creator>
  <cp:lastModifiedBy>Muammer Özcan</cp:lastModifiedBy>
  <cp:revision>3</cp:revision>
  <dcterms:created xsi:type="dcterms:W3CDTF">2016-11-08T12:39:00Z</dcterms:created>
  <dcterms:modified xsi:type="dcterms:W3CDTF">2016-11-10T12:30:00Z</dcterms:modified>
</cp:coreProperties>
</file>