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F9" w:rsidRDefault="000B5FF9" w:rsidP="000B5FF9">
      <w:pPr>
        <w:ind w:right="-88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tr-TR"/>
        </w:rPr>
        <w:drawing>
          <wp:inline distT="0" distB="0" distL="0" distR="0">
            <wp:extent cx="3476625" cy="3905250"/>
            <wp:effectExtent l="0" t="0" r="9525" b="0"/>
            <wp:docPr id="1" name="Resim 1" descr="C:\Users\gurkan.yilmaz\Desktop\antal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kan.yilmaz\Desktop\antaly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  <w:lang w:eastAsia="tr-TR"/>
        </w:rPr>
        <w:t xml:space="preserve">        </w:t>
      </w:r>
      <w:r>
        <w:rPr>
          <w:rFonts w:ascii="Arial" w:hAnsi="Arial" w:cs="Arial"/>
          <w:noProof/>
          <w:color w:val="000000"/>
          <w:shd w:val="clear" w:color="auto" w:fill="FFFFFF"/>
          <w:lang w:eastAsia="tr-TR"/>
        </w:rPr>
        <w:drawing>
          <wp:inline distT="0" distB="0" distL="0" distR="0">
            <wp:extent cx="5372100" cy="3903789"/>
            <wp:effectExtent l="0" t="0" r="0" b="1905"/>
            <wp:docPr id="2" name="Resim 2" descr="C:\Users\gurkan.yilmaz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rkan.yilmaz\Desktop\ind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1" cy="391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8DE" w:rsidRDefault="008648DE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42C73" w:rsidRPr="008648DE" w:rsidRDefault="001D7E3A" w:rsidP="001D7E3A">
      <w:pPr>
        <w:ind w:firstLine="708"/>
        <w:rPr>
          <w:sz w:val="32"/>
          <w:szCs w:val="32"/>
        </w:rPr>
      </w:pPr>
      <w:r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>Falezler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1. Derece Doğal sit alanıdır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 </w:t>
      </w:r>
      <w:r w:rsidR="000B5FF9"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Lara plajı ile Konyaaltı plajı arasında kalan sahil bölgesidir. Bölgeyi ilginç kılan jeolojik yapısıdır.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Muratpaşa ilçesinin sahili boyunca görünürler.</w:t>
      </w:r>
      <w:r w:rsidR="000B5FF9"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En kısa tanımı ile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dalgaların </w:t>
      </w:r>
      <w:r w:rsidR="000B5FF9"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>deniz sahilleri aşındırarak meydana getirdikleri uçurumlardır.</w:t>
      </w:r>
      <w:r w:rsidR="000B5FF9" w:rsidRPr="008648DE">
        <w:rPr>
          <w:rFonts w:ascii="Arial" w:hAnsi="Arial" w:cs="Arial"/>
          <w:color w:val="000000"/>
          <w:sz w:val="32"/>
          <w:szCs w:val="32"/>
        </w:rPr>
        <w:t xml:space="preserve"> </w:t>
      </w:r>
      <w:r w:rsidR="000B5FF9"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>Antalya sahillerindeki bu yapılar 64 milyon yıl önce oluşmaya başlamıştır.</w:t>
      </w:r>
      <w:r w:rsidR="000B5FF9" w:rsidRPr="008648DE">
        <w:rPr>
          <w:rFonts w:ascii="Arial" w:hAnsi="Arial" w:cs="Arial"/>
          <w:color w:val="000000"/>
          <w:sz w:val="32"/>
          <w:szCs w:val="32"/>
        </w:rPr>
        <w:t xml:space="preserve"> </w:t>
      </w:r>
      <w:r w:rsidR="000B5FF9"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Yükseklikleri 14 metre ile 24 metre arasında değişir. Sahil boyunca uzanan bu uçurumların alt kısımları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yer yer kayalıklar ve denizin derinleşen kesimlerinde </w:t>
      </w:r>
      <w:r w:rsidR="000B5FF9" w:rsidRPr="008648DE">
        <w:rPr>
          <w:rFonts w:ascii="Arial" w:hAnsi="Arial" w:cs="Arial"/>
          <w:color w:val="000000"/>
          <w:sz w:val="32"/>
          <w:szCs w:val="32"/>
          <w:shd w:val="clear" w:color="auto" w:fill="FFFFFF"/>
        </w:rPr>
        <w:t>kumlar ile kaplıdır.</w:t>
      </w:r>
      <w:bookmarkStart w:id="0" w:name="_GoBack"/>
      <w:bookmarkEnd w:id="0"/>
    </w:p>
    <w:sectPr w:rsidR="00942C73" w:rsidRPr="008648DE" w:rsidSect="001D7E3A">
      <w:pgSz w:w="16838" w:h="11906" w:orient="landscape"/>
      <w:pgMar w:top="1417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6C"/>
    <w:rsid w:val="00031A6C"/>
    <w:rsid w:val="000B5FF9"/>
    <w:rsid w:val="001D7E3A"/>
    <w:rsid w:val="008648DE"/>
    <w:rsid w:val="009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YILMAZ, Gurkan</dc:creator>
  <cp:keywords/>
  <dc:description/>
  <cp:lastModifiedBy>YILMAZ, Gurkan</cp:lastModifiedBy>
  <cp:revision>6</cp:revision>
  <dcterms:created xsi:type="dcterms:W3CDTF">2017-06-07T14:05:00Z</dcterms:created>
  <dcterms:modified xsi:type="dcterms:W3CDTF">2017-06-07T14:31:00Z</dcterms:modified>
</cp:coreProperties>
</file>