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2458" w14:textId="77777777" w:rsidR="00D83222" w:rsidRDefault="00D83222" w:rsidP="00D83222">
      <w:pPr>
        <w:jc w:val="center"/>
        <w:rPr>
          <w:rFonts w:eastAsia="Times New Roman"/>
          <w:b/>
        </w:rPr>
      </w:pPr>
      <w:r>
        <w:rPr>
          <w:b/>
        </w:rPr>
        <w:t>2022 YILINDA GERÇEKLEŞTİRİLMESİ PLANLANAN ÇEVRE EĞİTİM ETKİNLİKLERİ *</w:t>
      </w:r>
    </w:p>
    <w:p w14:paraId="14963005" w14:textId="77777777" w:rsidR="00D83222" w:rsidRDefault="00D83222" w:rsidP="00D83222">
      <w:pPr>
        <w:jc w:val="center"/>
        <w:rPr>
          <w:i/>
        </w:rPr>
      </w:pPr>
      <w:r>
        <w:rPr>
          <w:i/>
        </w:rPr>
        <w:t>ENVIRONMENTAL EDUCATION ACTIVITIES PROGRAMMED FOR 2022**</w:t>
      </w:r>
    </w:p>
    <w:p w14:paraId="6CF7DDC6" w14:textId="77777777" w:rsidR="0005541F" w:rsidRDefault="0005541F">
      <w:pPr>
        <w:pStyle w:val="GvdeMetni"/>
        <w:rPr>
          <w:rFonts w:ascii="Times New Roman"/>
          <w:sz w:val="20"/>
        </w:rPr>
      </w:pPr>
    </w:p>
    <w:p w14:paraId="7C03D5CF" w14:textId="77777777" w:rsidR="0005541F" w:rsidRDefault="0005541F">
      <w:pPr>
        <w:pStyle w:val="GvdeMetni"/>
        <w:rPr>
          <w:rFonts w:ascii="Times New Roman"/>
          <w:sz w:val="20"/>
        </w:rPr>
      </w:pPr>
    </w:p>
    <w:p w14:paraId="3A2E6128" w14:textId="77777777" w:rsidR="0005541F" w:rsidRDefault="0005541F">
      <w:pPr>
        <w:pStyle w:val="GvdeMetni"/>
        <w:spacing w:before="8" w:after="1"/>
        <w:rPr>
          <w:rFonts w:ascii="Times New Roman"/>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371"/>
        <w:gridCol w:w="3369"/>
        <w:gridCol w:w="3033"/>
        <w:gridCol w:w="3801"/>
      </w:tblGrid>
      <w:tr w:rsidR="0005541F" w14:paraId="1DEE55B4" w14:textId="77777777">
        <w:trPr>
          <w:trHeight w:val="724"/>
        </w:trPr>
        <w:tc>
          <w:tcPr>
            <w:tcW w:w="876" w:type="dxa"/>
          </w:tcPr>
          <w:p w14:paraId="20521838" w14:textId="77777777" w:rsidR="0005541F" w:rsidRDefault="0005541F">
            <w:pPr>
              <w:pStyle w:val="TableParagraph"/>
              <w:rPr>
                <w:rFonts w:ascii="Times New Roman"/>
              </w:rPr>
            </w:pPr>
          </w:p>
        </w:tc>
        <w:tc>
          <w:tcPr>
            <w:tcW w:w="3371" w:type="dxa"/>
          </w:tcPr>
          <w:p w14:paraId="0877EA46" w14:textId="77777777" w:rsidR="0005541F" w:rsidRDefault="00FE3E64">
            <w:pPr>
              <w:pStyle w:val="TableParagraph"/>
              <w:spacing w:line="270" w:lineRule="exact"/>
              <w:ind w:left="108" w:right="98"/>
              <w:jc w:val="center"/>
              <w:rPr>
                <w:b/>
                <w:sz w:val="24"/>
              </w:rPr>
            </w:pPr>
            <w:r>
              <w:rPr>
                <w:b/>
                <w:sz w:val="24"/>
              </w:rPr>
              <w:t>Etkinlik adı</w:t>
            </w:r>
          </w:p>
          <w:p w14:paraId="7B632F4E" w14:textId="77777777" w:rsidR="0005541F" w:rsidRDefault="00FE3E64">
            <w:pPr>
              <w:pStyle w:val="TableParagraph"/>
              <w:spacing w:line="275" w:lineRule="exact"/>
              <w:ind w:left="112" w:right="98"/>
              <w:jc w:val="center"/>
              <w:rPr>
                <w:i/>
                <w:sz w:val="24"/>
              </w:rPr>
            </w:pPr>
            <w:r>
              <w:rPr>
                <w:i/>
                <w:sz w:val="24"/>
              </w:rPr>
              <w:t>Name of the activity</w:t>
            </w:r>
          </w:p>
        </w:tc>
        <w:tc>
          <w:tcPr>
            <w:tcW w:w="3369" w:type="dxa"/>
          </w:tcPr>
          <w:p w14:paraId="271AC62A" w14:textId="77777777" w:rsidR="0005541F" w:rsidRDefault="00FE3E64">
            <w:pPr>
              <w:pStyle w:val="TableParagraph"/>
              <w:spacing w:line="270" w:lineRule="exact"/>
              <w:ind w:left="1052"/>
              <w:rPr>
                <w:b/>
                <w:sz w:val="24"/>
              </w:rPr>
            </w:pPr>
            <w:r>
              <w:rPr>
                <w:b/>
                <w:sz w:val="24"/>
              </w:rPr>
              <w:t>Hedef grup</w:t>
            </w:r>
          </w:p>
          <w:p w14:paraId="4930F26E" w14:textId="77777777" w:rsidR="0005541F" w:rsidRDefault="00FE3E64">
            <w:pPr>
              <w:pStyle w:val="TableParagraph"/>
              <w:spacing w:line="275" w:lineRule="exact"/>
              <w:ind w:left="971"/>
              <w:rPr>
                <w:i/>
                <w:sz w:val="24"/>
              </w:rPr>
            </w:pPr>
            <w:r>
              <w:rPr>
                <w:i/>
                <w:sz w:val="24"/>
              </w:rPr>
              <w:t>Target Group</w:t>
            </w:r>
          </w:p>
        </w:tc>
        <w:tc>
          <w:tcPr>
            <w:tcW w:w="3033" w:type="dxa"/>
          </w:tcPr>
          <w:p w14:paraId="75D13023" w14:textId="77777777" w:rsidR="0005541F" w:rsidRDefault="00FE3E64">
            <w:pPr>
              <w:pStyle w:val="TableParagraph"/>
              <w:spacing w:line="270" w:lineRule="exact"/>
              <w:ind w:left="102" w:right="91"/>
              <w:jc w:val="center"/>
              <w:rPr>
                <w:b/>
                <w:sz w:val="24"/>
              </w:rPr>
            </w:pPr>
            <w:r>
              <w:rPr>
                <w:b/>
                <w:sz w:val="24"/>
              </w:rPr>
              <w:t>Etkinlik yeri</w:t>
            </w:r>
          </w:p>
          <w:p w14:paraId="7530A82C" w14:textId="77777777" w:rsidR="0005541F" w:rsidRDefault="00FE3E64">
            <w:pPr>
              <w:pStyle w:val="TableParagraph"/>
              <w:spacing w:line="275" w:lineRule="exact"/>
              <w:ind w:left="103" w:right="89"/>
              <w:jc w:val="center"/>
              <w:rPr>
                <w:i/>
                <w:sz w:val="24"/>
              </w:rPr>
            </w:pPr>
            <w:r>
              <w:rPr>
                <w:i/>
                <w:sz w:val="24"/>
              </w:rPr>
              <w:t>Place of activity</w:t>
            </w:r>
          </w:p>
        </w:tc>
        <w:tc>
          <w:tcPr>
            <w:tcW w:w="3801" w:type="dxa"/>
          </w:tcPr>
          <w:p w14:paraId="66B08AC1" w14:textId="77777777" w:rsidR="0005541F" w:rsidRDefault="00FE3E64">
            <w:pPr>
              <w:pStyle w:val="TableParagraph"/>
              <w:spacing w:line="270" w:lineRule="exact"/>
              <w:ind w:left="692" w:right="672"/>
              <w:jc w:val="center"/>
              <w:rPr>
                <w:b/>
                <w:sz w:val="24"/>
              </w:rPr>
            </w:pPr>
            <w:r>
              <w:rPr>
                <w:b/>
                <w:sz w:val="24"/>
              </w:rPr>
              <w:t>Planlanan tarih</w:t>
            </w:r>
          </w:p>
          <w:p w14:paraId="1DC8082D" w14:textId="77777777" w:rsidR="0005541F" w:rsidRDefault="00FE3E64">
            <w:pPr>
              <w:pStyle w:val="TableParagraph"/>
              <w:spacing w:line="275" w:lineRule="exact"/>
              <w:ind w:left="692" w:right="670"/>
              <w:jc w:val="center"/>
              <w:rPr>
                <w:i/>
                <w:sz w:val="24"/>
              </w:rPr>
            </w:pPr>
            <w:r>
              <w:rPr>
                <w:i/>
                <w:sz w:val="24"/>
              </w:rPr>
              <w:t>Date</w:t>
            </w:r>
          </w:p>
        </w:tc>
      </w:tr>
      <w:tr w:rsidR="0005541F" w14:paraId="7A089A85" w14:textId="77777777">
        <w:trPr>
          <w:trHeight w:val="1516"/>
        </w:trPr>
        <w:tc>
          <w:tcPr>
            <w:tcW w:w="876" w:type="dxa"/>
          </w:tcPr>
          <w:p w14:paraId="5B5AAC70" w14:textId="77777777" w:rsidR="0005541F" w:rsidRPr="00E23CE5" w:rsidRDefault="0005541F" w:rsidP="00E23CE5">
            <w:pPr>
              <w:pStyle w:val="TableParagraph"/>
              <w:jc w:val="center"/>
              <w:rPr>
                <w:rFonts w:ascii="Times New Roman"/>
                <w:sz w:val="24"/>
              </w:rPr>
            </w:pPr>
          </w:p>
          <w:p w14:paraId="40961A8E" w14:textId="77777777" w:rsidR="0005541F" w:rsidRPr="00E23CE5" w:rsidRDefault="0005541F" w:rsidP="00E23CE5">
            <w:pPr>
              <w:pStyle w:val="TableParagraph"/>
              <w:jc w:val="center"/>
              <w:rPr>
                <w:rFonts w:ascii="Times New Roman"/>
                <w:sz w:val="24"/>
              </w:rPr>
            </w:pPr>
          </w:p>
          <w:p w14:paraId="59859991" w14:textId="77777777" w:rsidR="0005541F" w:rsidRPr="00E23CE5" w:rsidRDefault="00FE3E64" w:rsidP="00E23CE5">
            <w:pPr>
              <w:pStyle w:val="TableParagraph"/>
              <w:spacing w:before="201"/>
              <w:ind w:left="9"/>
              <w:jc w:val="center"/>
              <w:rPr>
                <w:b/>
              </w:rPr>
            </w:pPr>
            <w:r w:rsidRPr="00E23CE5">
              <w:rPr>
                <w:b/>
              </w:rPr>
              <w:t>1</w:t>
            </w:r>
          </w:p>
        </w:tc>
        <w:tc>
          <w:tcPr>
            <w:tcW w:w="3371" w:type="dxa"/>
          </w:tcPr>
          <w:p w14:paraId="756143A9" w14:textId="77777777" w:rsidR="0005541F" w:rsidRPr="00E23CE5" w:rsidRDefault="0005541F" w:rsidP="00E23CE5">
            <w:pPr>
              <w:pStyle w:val="TableParagraph"/>
              <w:spacing w:before="7"/>
              <w:jc w:val="center"/>
              <w:rPr>
                <w:rFonts w:ascii="Times New Roman"/>
                <w:sz w:val="21"/>
              </w:rPr>
            </w:pPr>
          </w:p>
          <w:p w14:paraId="2F6DB17E" w14:textId="77777777" w:rsidR="0005541F" w:rsidRPr="00E23CE5" w:rsidRDefault="00FE3E64" w:rsidP="00E23CE5">
            <w:pPr>
              <w:pStyle w:val="TableParagraph"/>
              <w:spacing w:before="1"/>
              <w:ind w:left="132" w:right="119" w:hanging="1"/>
              <w:jc w:val="center"/>
            </w:pPr>
            <w:r w:rsidRPr="00E23CE5">
              <w:t>Orman haftası etkinlikleri kapsamında ağaç dikim</w:t>
            </w:r>
            <w:r w:rsidRPr="00E23CE5">
              <w:rPr>
                <w:spacing w:val="-13"/>
              </w:rPr>
              <w:t xml:space="preserve"> </w:t>
            </w:r>
            <w:r w:rsidRPr="00E23CE5">
              <w:t>etkinliği düzenlenmesi</w:t>
            </w:r>
          </w:p>
          <w:p w14:paraId="1E3EF56F" w14:textId="77777777" w:rsidR="0005541F" w:rsidRPr="00E23CE5" w:rsidRDefault="00FE3E64" w:rsidP="00E23CE5">
            <w:pPr>
              <w:pStyle w:val="TableParagraph"/>
              <w:spacing w:before="6" w:line="252" w:lineRule="exact"/>
              <w:ind w:left="113" w:right="98"/>
              <w:jc w:val="center"/>
            </w:pPr>
            <w:r w:rsidRPr="00E23CE5">
              <w:t>(Organizing an activity based</w:t>
            </w:r>
            <w:r w:rsidRPr="00E23CE5">
              <w:rPr>
                <w:spacing w:val="-12"/>
              </w:rPr>
              <w:t xml:space="preserve"> </w:t>
            </w:r>
            <w:r w:rsidRPr="00E23CE5">
              <w:t>on planting</w:t>
            </w:r>
            <w:r w:rsidRPr="00E23CE5">
              <w:rPr>
                <w:spacing w:val="-1"/>
              </w:rPr>
              <w:t xml:space="preserve"> </w:t>
            </w:r>
            <w:r w:rsidRPr="00E23CE5">
              <w:t>trees)</w:t>
            </w:r>
          </w:p>
        </w:tc>
        <w:tc>
          <w:tcPr>
            <w:tcW w:w="3369" w:type="dxa"/>
          </w:tcPr>
          <w:p w14:paraId="705A61D0" w14:textId="77777777" w:rsidR="0005541F" w:rsidRPr="00E23CE5" w:rsidRDefault="0005541F" w:rsidP="00E23CE5">
            <w:pPr>
              <w:pStyle w:val="TableParagraph"/>
              <w:spacing w:before="7"/>
              <w:jc w:val="center"/>
              <w:rPr>
                <w:rFonts w:ascii="Times New Roman"/>
                <w:sz w:val="21"/>
              </w:rPr>
            </w:pPr>
          </w:p>
          <w:p w14:paraId="56675522" w14:textId="77777777" w:rsidR="0005541F" w:rsidRPr="00E23CE5" w:rsidRDefault="00FE3E64" w:rsidP="00E23CE5">
            <w:pPr>
              <w:pStyle w:val="TableParagraph"/>
              <w:spacing w:before="1"/>
              <w:ind w:left="165" w:right="152"/>
              <w:jc w:val="center"/>
            </w:pPr>
            <w:r w:rsidRPr="00E23CE5">
              <w:t>Halk, Eko Okullar, Mavi Bayrak Sorumluları</w:t>
            </w:r>
          </w:p>
          <w:p w14:paraId="5539DAD5" w14:textId="77777777" w:rsidR="0005541F" w:rsidRPr="00E23CE5" w:rsidRDefault="0005541F" w:rsidP="00E23CE5">
            <w:pPr>
              <w:pStyle w:val="TableParagraph"/>
              <w:spacing w:before="6"/>
              <w:jc w:val="center"/>
              <w:rPr>
                <w:rFonts w:ascii="Times New Roman"/>
              </w:rPr>
            </w:pPr>
          </w:p>
          <w:p w14:paraId="278D0348" w14:textId="77777777" w:rsidR="0005541F" w:rsidRPr="00E23CE5" w:rsidRDefault="00FE3E64" w:rsidP="00E23CE5">
            <w:pPr>
              <w:pStyle w:val="TableParagraph"/>
              <w:spacing w:line="252" w:lineRule="exact"/>
              <w:ind w:left="169" w:right="152"/>
              <w:jc w:val="center"/>
            </w:pPr>
            <w:r w:rsidRPr="00E23CE5">
              <w:t>(The Public, Eco School Team, Blue Flag Operators)</w:t>
            </w:r>
          </w:p>
        </w:tc>
        <w:tc>
          <w:tcPr>
            <w:tcW w:w="3033" w:type="dxa"/>
          </w:tcPr>
          <w:p w14:paraId="67C3BC31" w14:textId="77777777" w:rsidR="0005541F" w:rsidRPr="00E23CE5" w:rsidRDefault="0005541F" w:rsidP="00E23CE5">
            <w:pPr>
              <w:pStyle w:val="TableParagraph"/>
              <w:spacing w:before="7"/>
              <w:jc w:val="center"/>
              <w:rPr>
                <w:rFonts w:ascii="Times New Roman"/>
                <w:sz w:val="21"/>
              </w:rPr>
            </w:pPr>
          </w:p>
          <w:p w14:paraId="5B17983D" w14:textId="77777777" w:rsidR="0005541F" w:rsidRPr="00E23CE5" w:rsidRDefault="00FE3E64" w:rsidP="00E23CE5">
            <w:pPr>
              <w:pStyle w:val="TableParagraph"/>
              <w:spacing w:before="1"/>
              <w:ind w:left="902"/>
              <w:jc w:val="center"/>
            </w:pPr>
            <w:r w:rsidRPr="00E23CE5">
              <w:t>Orman</w:t>
            </w:r>
            <w:r w:rsidRPr="00E23CE5">
              <w:rPr>
                <w:spacing w:val="-4"/>
              </w:rPr>
              <w:t xml:space="preserve"> </w:t>
            </w:r>
            <w:r w:rsidRPr="00E23CE5">
              <w:t>Alanı</w:t>
            </w:r>
          </w:p>
          <w:p w14:paraId="33384057" w14:textId="77777777" w:rsidR="0005541F" w:rsidRPr="00E23CE5" w:rsidRDefault="0005541F" w:rsidP="00E23CE5">
            <w:pPr>
              <w:pStyle w:val="TableParagraph"/>
              <w:jc w:val="center"/>
              <w:rPr>
                <w:rFonts w:ascii="Times New Roman"/>
                <w:sz w:val="24"/>
              </w:rPr>
            </w:pPr>
          </w:p>
          <w:p w14:paraId="10091DD4" w14:textId="77777777" w:rsidR="0005541F" w:rsidRPr="00E23CE5" w:rsidRDefault="0005541F" w:rsidP="00E23CE5">
            <w:pPr>
              <w:pStyle w:val="TableParagraph"/>
              <w:spacing w:before="1"/>
              <w:jc w:val="center"/>
              <w:rPr>
                <w:rFonts w:ascii="Times New Roman"/>
                <w:sz w:val="20"/>
              </w:rPr>
            </w:pPr>
          </w:p>
          <w:p w14:paraId="48CA07C9" w14:textId="77777777" w:rsidR="0005541F" w:rsidRPr="00E23CE5" w:rsidRDefault="00FE3E64" w:rsidP="00E23CE5">
            <w:pPr>
              <w:pStyle w:val="TableParagraph"/>
              <w:spacing w:before="1"/>
              <w:ind w:left="914"/>
              <w:jc w:val="center"/>
            </w:pPr>
            <w:r w:rsidRPr="00E23CE5">
              <w:t>(The</w:t>
            </w:r>
            <w:r w:rsidRPr="00E23CE5">
              <w:rPr>
                <w:spacing w:val="-3"/>
              </w:rPr>
              <w:t xml:space="preserve"> </w:t>
            </w:r>
            <w:r w:rsidRPr="00E23CE5">
              <w:t>Forest)</w:t>
            </w:r>
          </w:p>
        </w:tc>
        <w:tc>
          <w:tcPr>
            <w:tcW w:w="3801" w:type="dxa"/>
          </w:tcPr>
          <w:p w14:paraId="09998596" w14:textId="77777777" w:rsidR="0005541F" w:rsidRPr="00E23CE5" w:rsidRDefault="0005541F" w:rsidP="00E23CE5">
            <w:pPr>
              <w:pStyle w:val="TableParagraph"/>
              <w:spacing w:before="7"/>
              <w:jc w:val="center"/>
              <w:rPr>
                <w:rFonts w:ascii="Times New Roman"/>
                <w:sz w:val="21"/>
              </w:rPr>
            </w:pPr>
          </w:p>
          <w:p w14:paraId="61A67D9E" w14:textId="2F49F599" w:rsidR="0005541F" w:rsidRPr="00E23CE5" w:rsidRDefault="00FF682F" w:rsidP="00E23CE5">
            <w:pPr>
              <w:pStyle w:val="TableParagraph"/>
              <w:spacing w:before="1"/>
              <w:ind w:left="692" w:right="672"/>
              <w:jc w:val="center"/>
            </w:pPr>
            <w:r w:rsidRPr="00E23CE5">
              <w:t>Mart 202</w:t>
            </w:r>
            <w:r w:rsidR="00EC3752">
              <w:t>2</w:t>
            </w:r>
          </w:p>
          <w:p w14:paraId="4B2E0418" w14:textId="77777777" w:rsidR="0005541F" w:rsidRPr="00E23CE5" w:rsidRDefault="0005541F" w:rsidP="00E23CE5">
            <w:pPr>
              <w:pStyle w:val="TableParagraph"/>
              <w:jc w:val="center"/>
              <w:rPr>
                <w:rFonts w:ascii="Times New Roman"/>
                <w:sz w:val="24"/>
              </w:rPr>
            </w:pPr>
          </w:p>
          <w:p w14:paraId="3F5FE390" w14:textId="77777777" w:rsidR="0005541F" w:rsidRPr="00E23CE5" w:rsidRDefault="0005541F" w:rsidP="00E23CE5">
            <w:pPr>
              <w:pStyle w:val="TableParagraph"/>
              <w:spacing w:before="1"/>
              <w:jc w:val="center"/>
              <w:rPr>
                <w:rFonts w:ascii="Times New Roman"/>
                <w:sz w:val="20"/>
              </w:rPr>
            </w:pPr>
          </w:p>
          <w:p w14:paraId="5CA9D2CB" w14:textId="4C8769AF" w:rsidR="0005541F" w:rsidRPr="00E23CE5" w:rsidRDefault="00FF682F" w:rsidP="00E23CE5">
            <w:pPr>
              <w:pStyle w:val="TableParagraph"/>
              <w:spacing w:before="1"/>
              <w:ind w:left="692" w:right="672"/>
              <w:jc w:val="center"/>
            </w:pPr>
            <w:r w:rsidRPr="00E23CE5">
              <w:t>(March 202</w:t>
            </w:r>
            <w:r w:rsidR="00EC3752">
              <w:t>2</w:t>
            </w:r>
            <w:r w:rsidR="00FE3E64" w:rsidRPr="00E23CE5">
              <w:t>)</w:t>
            </w:r>
          </w:p>
        </w:tc>
      </w:tr>
      <w:tr w:rsidR="00D50F24" w14:paraId="1A9D8B59" w14:textId="77777777" w:rsidTr="00B363D4">
        <w:trPr>
          <w:trHeight w:val="1583"/>
        </w:trPr>
        <w:tc>
          <w:tcPr>
            <w:tcW w:w="876" w:type="dxa"/>
          </w:tcPr>
          <w:p w14:paraId="00D61A00" w14:textId="77777777" w:rsidR="00D50F24" w:rsidRDefault="00D50F24" w:rsidP="00D50F24">
            <w:pPr>
              <w:pStyle w:val="TableParagraph"/>
              <w:jc w:val="center"/>
              <w:rPr>
                <w:rFonts w:ascii="Times New Roman"/>
                <w:sz w:val="24"/>
              </w:rPr>
            </w:pPr>
          </w:p>
          <w:p w14:paraId="30B031FD" w14:textId="77777777" w:rsidR="00D50F24" w:rsidRDefault="00D50F24" w:rsidP="00D50F24">
            <w:pPr>
              <w:pStyle w:val="TableParagraph"/>
              <w:jc w:val="center"/>
              <w:rPr>
                <w:rFonts w:ascii="Times New Roman"/>
                <w:sz w:val="24"/>
              </w:rPr>
            </w:pPr>
          </w:p>
          <w:p w14:paraId="727A9565" w14:textId="77777777" w:rsidR="00D50F24" w:rsidRDefault="00D50F24" w:rsidP="00D50F24">
            <w:pPr>
              <w:pStyle w:val="TableParagraph"/>
              <w:jc w:val="center"/>
              <w:rPr>
                <w:rFonts w:ascii="Times New Roman"/>
                <w:sz w:val="24"/>
              </w:rPr>
            </w:pPr>
          </w:p>
          <w:p w14:paraId="63C22AE7" w14:textId="4BE70A2D" w:rsidR="00D50F24" w:rsidRDefault="00D50F24" w:rsidP="00D50F24">
            <w:pPr>
              <w:pStyle w:val="TableParagraph"/>
              <w:spacing w:before="180"/>
              <w:ind w:left="9"/>
              <w:jc w:val="center"/>
              <w:rPr>
                <w:b/>
              </w:rPr>
            </w:pPr>
            <w:r>
              <w:rPr>
                <w:b/>
              </w:rPr>
              <w:t>2</w:t>
            </w:r>
          </w:p>
        </w:tc>
        <w:tc>
          <w:tcPr>
            <w:tcW w:w="3371" w:type="dxa"/>
          </w:tcPr>
          <w:p w14:paraId="60B81F75" w14:textId="77777777" w:rsidR="00D50F24" w:rsidRDefault="00D50F24" w:rsidP="00D50F24">
            <w:pPr>
              <w:pStyle w:val="TableParagraph"/>
              <w:spacing w:line="234" w:lineRule="exact"/>
              <w:ind w:left="109" w:right="98"/>
              <w:jc w:val="center"/>
            </w:pPr>
          </w:p>
          <w:p w14:paraId="417C7632" w14:textId="5C73C778" w:rsidR="00D50F24" w:rsidRDefault="00D50F24" w:rsidP="00D50F24">
            <w:pPr>
              <w:pStyle w:val="TableParagraph"/>
              <w:spacing w:line="234" w:lineRule="exact"/>
              <w:ind w:left="109" w:right="98"/>
              <w:jc w:val="center"/>
            </w:pPr>
            <w:r>
              <w:t>5 Haziran Dünya Çevre Günü Etkinlikleri Düzenlenmesi (Organizing the activities on the 5 th June, World Environment Day)</w:t>
            </w:r>
          </w:p>
        </w:tc>
        <w:tc>
          <w:tcPr>
            <w:tcW w:w="3369" w:type="dxa"/>
          </w:tcPr>
          <w:p w14:paraId="309EB42A" w14:textId="77777777" w:rsidR="00D50F24" w:rsidRDefault="00D50F24" w:rsidP="00D50F24">
            <w:pPr>
              <w:pStyle w:val="TableParagraph"/>
              <w:rPr>
                <w:rFonts w:ascii="Times New Roman"/>
                <w:sz w:val="24"/>
              </w:rPr>
            </w:pPr>
          </w:p>
          <w:p w14:paraId="537284FA" w14:textId="77777777" w:rsidR="00D50F24" w:rsidRDefault="00D50F24" w:rsidP="00D50F24">
            <w:pPr>
              <w:pStyle w:val="TableParagraph"/>
              <w:rPr>
                <w:rFonts w:ascii="Times New Roman"/>
                <w:sz w:val="24"/>
              </w:rPr>
            </w:pPr>
          </w:p>
          <w:p w14:paraId="6B643CDD" w14:textId="77777777" w:rsidR="00D50F24" w:rsidRPr="00065B6C" w:rsidRDefault="00D50F24" w:rsidP="00D50F24">
            <w:pPr>
              <w:pStyle w:val="TableParagraph"/>
              <w:spacing w:before="1"/>
              <w:ind w:left="166" w:right="152"/>
              <w:jc w:val="center"/>
            </w:pPr>
            <w:r w:rsidRPr="00065B6C">
              <w:t>Misafirler ve personel</w:t>
            </w:r>
          </w:p>
          <w:p w14:paraId="7F7FE683" w14:textId="77777777" w:rsidR="00D50F24" w:rsidRPr="00065B6C" w:rsidRDefault="00D50F24" w:rsidP="00D50F24">
            <w:pPr>
              <w:pStyle w:val="TableParagraph"/>
              <w:spacing w:before="1"/>
              <w:ind w:left="166" w:right="152"/>
              <w:jc w:val="center"/>
            </w:pPr>
          </w:p>
          <w:p w14:paraId="12A02855" w14:textId="68BB3615" w:rsidR="00D50F24" w:rsidRDefault="00D50F24" w:rsidP="00D50F24">
            <w:pPr>
              <w:pStyle w:val="TableParagraph"/>
              <w:ind w:left="163" w:right="152"/>
              <w:jc w:val="center"/>
            </w:pPr>
            <w:r w:rsidRPr="00065B6C">
              <w:t>(Guests and staff)</w:t>
            </w:r>
          </w:p>
        </w:tc>
        <w:tc>
          <w:tcPr>
            <w:tcW w:w="3033" w:type="dxa"/>
          </w:tcPr>
          <w:p w14:paraId="7116C5A0" w14:textId="77777777" w:rsidR="00D50F24" w:rsidRDefault="00D50F24" w:rsidP="00D50F24">
            <w:pPr>
              <w:pStyle w:val="TableParagraph"/>
              <w:rPr>
                <w:rFonts w:ascii="Times New Roman"/>
                <w:sz w:val="24"/>
              </w:rPr>
            </w:pPr>
          </w:p>
          <w:p w14:paraId="11A890F3" w14:textId="77777777" w:rsidR="00D50F24" w:rsidRDefault="00D50F24" w:rsidP="00D50F24">
            <w:pPr>
              <w:pStyle w:val="TableParagraph"/>
              <w:spacing w:before="9"/>
              <w:rPr>
                <w:rFonts w:ascii="Times New Roman"/>
                <w:sz w:val="19"/>
              </w:rPr>
            </w:pPr>
          </w:p>
          <w:p w14:paraId="71ECFC5A" w14:textId="0ACD7DA4" w:rsidR="00D50F24" w:rsidRDefault="00D50F24" w:rsidP="00D50F24">
            <w:pPr>
              <w:pStyle w:val="TableParagraph"/>
              <w:spacing w:line="250" w:lineRule="atLeast"/>
              <w:ind w:left="103" w:right="90"/>
              <w:jc w:val="center"/>
            </w:pPr>
            <w:r>
              <w:t>Dizalya Palm Garden Hotel</w:t>
            </w:r>
          </w:p>
        </w:tc>
        <w:tc>
          <w:tcPr>
            <w:tcW w:w="3801" w:type="dxa"/>
          </w:tcPr>
          <w:p w14:paraId="2B9A0A2C" w14:textId="77777777" w:rsidR="00D50F24" w:rsidRDefault="00D50F24" w:rsidP="00D50F24">
            <w:pPr>
              <w:pStyle w:val="TableParagraph"/>
              <w:spacing w:before="10"/>
              <w:jc w:val="center"/>
              <w:rPr>
                <w:rFonts w:ascii="Times New Roman"/>
                <w:sz w:val="21"/>
              </w:rPr>
            </w:pPr>
          </w:p>
          <w:p w14:paraId="22277687" w14:textId="77777777" w:rsidR="00D50F24" w:rsidRDefault="00D50F24" w:rsidP="00D50F24">
            <w:pPr>
              <w:pStyle w:val="TableParagraph"/>
              <w:spacing w:before="10"/>
              <w:rPr>
                <w:rFonts w:ascii="Times New Roman"/>
                <w:sz w:val="21"/>
              </w:rPr>
            </w:pPr>
          </w:p>
          <w:p w14:paraId="5EFAF008" w14:textId="2F83FBA3" w:rsidR="00D50F24" w:rsidRDefault="00D50F24" w:rsidP="00D50F24">
            <w:pPr>
              <w:pStyle w:val="TableParagraph"/>
              <w:ind w:left="692" w:right="672"/>
              <w:jc w:val="center"/>
            </w:pPr>
            <w:r>
              <w:t>Haziran 202</w:t>
            </w:r>
            <w:r w:rsidR="00CE19CC">
              <w:t>2</w:t>
            </w:r>
          </w:p>
          <w:p w14:paraId="5BD75EB0" w14:textId="77777777" w:rsidR="00D50F24" w:rsidRDefault="00D50F24" w:rsidP="00D50F24">
            <w:pPr>
              <w:pStyle w:val="TableParagraph"/>
              <w:rPr>
                <w:rFonts w:ascii="Times New Roman"/>
                <w:sz w:val="24"/>
              </w:rPr>
            </w:pPr>
          </w:p>
          <w:p w14:paraId="431869BF" w14:textId="049CC28E" w:rsidR="00D50F24" w:rsidRDefault="00D50F24" w:rsidP="00D50F24">
            <w:pPr>
              <w:pStyle w:val="TableParagraph"/>
              <w:spacing w:before="206"/>
            </w:pPr>
            <w:r>
              <w:rPr>
                <w:rFonts w:ascii="Times New Roman"/>
                <w:sz w:val="19"/>
              </w:rPr>
              <w:t xml:space="preserve">                             </w:t>
            </w:r>
            <w:r>
              <w:t>(June 202</w:t>
            </w:r>
            <w:r w:rsidR="00CE19CC">
              <w:t>2</w:t>
            </w:r>
            <w:r>
              <w:t>)</w:t>
            </w:r>
          </w:p>
        </w:tc>
      </w:tr>
      <w:tr w:rsidR="00D50F24" w14:paraId="07444072" w14:textId="77777777">
        <w:trPr>
          <w:trHeight w:val="1771"/>
        </w:trPr>
        <w:tc>
          <w:tcPr>
            <w:tcW w:w="876" w:type="dxa"/>
          </w:tcPr>
          <w:p w14:paraId="53495C16" w14:textId="77777777" w:rsidR="00D50F24" w:rsidRDefault="00D50F24" w:rsidP="00D50F24">
            <w:pPr>
              <w:pStyle w:val="TableParagraph"/>
              <w:jc w:val="center"/>
              <w:rPr>
                <w:rFonts w:ascii="Times New Roman"/>
                <w:sz w:val="24"/>
              </w:rPr>
            </w:pPr>
          </w:p>
          <w:p w14:paraId="405E8B3D" w14:textId="77777777" w:rsidR="00D50F24" w:rsidRDefault="00D50F24" w:rsidP="00D50F24">
            <w:pPr>
              <w:pStyle w:val="TableParagraph"/>
              <w:jc w:val="center"/>
              <w:rPr>
                <w:rFonts w:ascii="Times New Roman"/>
                <w:sz w:val="24"/>
              </w:rPr>
            </w:pPr>
          </w:p>
          <w:p w14:paraId="0610756F" w14:textId="77777777" w:rsidR="00D50F24" w:rsidRDefault="00D50F24" w:rsidP="00D50F24">
            <w:pPr>
              <w:pStyle w:val="TableParagraph"/>
              <w:jc w:val="center"/>
              <w:rPr>
                <w:rFonts w:ascii="Times New Roman"/>
                <w:sz w:val="24"/>
              </w:rPr>
            </w:pPr>
          </w:p>
          <w:p w14:paraId="57ABCD1E" w14:textId="30D7DD3D" w:rsidR="00D50F24" w:rsidRDefault="00D50F24" w:rsidP="00D50F24">
            <w:pPr>
              <w:pStyle w:val="TableParagraph"/>
              <w:jc w:val="center"/>
              <w:rPr>
                <w:rFonts w:ascii="Times New Roman"/>
                <w:sz w:val="24"/>
              </w:rPr>
            </w:pPr>
            <w:r>
              <w:rPr>
                <w:b/>
              </w:rPr>
              <w:t>3</w:t>
            </w:r>
          </w:p>
        </w:tc>
        <w:tc>
          <w:tcPr>
            <w:tcW w:w="3371" w:type="dxa"/>
          </w:tcPr>
          <w:p w14:paraId="0647EAEC" w14:textId="77777777" w:rsidR="00D50F24" w:rsidRDefault="00D50F24" w:rsidP="00D50F24">
            <w:pPr>
              <w:pStyle w:val="TableParagraph"/>
              <w:spacing w:before="8"/>
              <w:jc w:val="center"/>
              <w:rPr>
                <w:rFonts w:ascii="Times New Roman"/>
                <w:sz w:val="21"/>
              </w:rPr>
            </w:pPr>
          </w:p>
          <w:p w14:paraId="100C0820" w14:textId="77777777" w:rsidR="00D50F24" w:rsidRDefault="00D50F24" w:rsidP="00D50F24">
            <w:pPr>
              <w:pStyle w:val="TableParagraph"/>
              <w:ind w:left="143" w:right="131"/>
              <w:jc w:val="center"/>
            </w:pPr>
            <w:r>
              <w:t>Uluslararası Kıyı Temizleme Gününde Farkındalık Çalışmaları yapılması</w:t>
            </w:r>
          </w:p>
          <w:p w14:paraId="74E8DC00" w14:textId="38A0636E" w:rsidR="00D50F24" w:rsidRDefault="00D50F24" w:rsidP="00D50F24">
            <w:pPr>
              <w:pStyle w:val="TableParagraph"/>
              <w:spacing w:before="10"/>
              <w:jc w:val="center"/>
              <w:rPr>
                <w:rFonts w:ascii="Times New Roman"/>
                <w:sz w:val="21"/>
              </w:rPr>
            </w:pPr>
            <w:r>
              <w:t>( Organizing awareness actions on the day of International Coast Cleaning)</w:t>
            </w:r>
          </w:p>
        </w:tc>
        <w:tc>
          <w:tcPr>
            <w:tcW w:w="3369" w:type="dxa"/>
          </w:tcPr>
          <w:p w14:paraId="7C134873" w14:textId="77777777" w:rsidR="00D50F24" w:rsidRDefault="00D50F24" w:rsidP="00D50F24">
            <w:pPr>
              <w:pStyle w:val="TableParagraph"/>
              <w:jc w:val="center"/>
              <w:rPr>
                <w:rFonts w:ascii="Times New Roman"/>
                <w:sz w:val="24"/>
              </w:rPr>
            </w:pPr>
          </w:p>
          <w:p w14:paraId="0ACF6DA6" w14:textId="77777777" w:rsidR="00D50F24" w:rsidRDefault="00D50F24" w:rsidP="00D50F24">
            <w:pPr>
              <w:pStyle w:val="TableParagraph"/>
              <w:spacing w:before="9"/>
              <w:jc w:val="center"/>
              <w:rPr>
                <w:rFonts w:ascii="Times New Roman"/>
                <w:sz w:val="19"/>
              </w:rPr>
            </w:pPr>
          </w:p>
          <w:p w14:paraId="52AE352C" w14:textId="77777777" w:rsidR="00D50F24" w:rsidRDefault="00D50F24" w:rsidP="00D50F24">
            <w:pPr>
              <w:pStyle w:val="TableParagraph"/>
              <w:spacing w:before="1"/>
              <w:ind w:left="165" w:right="152"/>
              <w:jc w:val="center"/>
            </w:pPr>
            <w:r>
              <w:t>Mavi Bayrak Sorumluları ve Halk</w:t>
            </w:r>
          </w:p>
          <w:p w14:paraId="003AB7D9" w14:textId="77777777" w:rsidR="00D50F24" w:rsidRDefault="00D50F24" w:rsidP="00D50F24">
            <w:pPr>
              <w:pStyle w:val="TableParagraph"/>
              <w:spacing w:before="4"/>
              <w:jc w:val="center"/>
              <w:rPr>
                <w:rFonts w:ascii="Times New Roman"/>
              </w:rPr>
            </w:pPr>
          </w:p>
          <w:p w14:paraId="244CDF9E" w14:textId="67ABB1A8" w:rsidR="00D50F24" w:rsidRDefault="00D50F24" w:rsidP="00D50F24">
            <w:pPr>
              <w:pStyle w:val="TableParagraph"/>
              <w:spacing w:before="10"/>
              <w:jc w:val="center"/>
              <w:rPr>
                <w:rFonts w:ascii="Times New Roman"/>
                <w:sz w:val="21"/>
              </w:rPr>
            </w:pPr>
            <w:r>
              <w:t>(The Public, Blue Flag Operators)</w:t>
            </w:r>
          </w:p>
        </w:tc>
        <w:tc>
          <w:tcPr>
            <w:tcW w:w="3033" w:type="dxa"/>
          </w:tcPr>
          <w:p w14:paraId="40CB7238" w14:textId="77777777" w:rsidR="00D50F24" w:rsidRDefault="00D50F24" w:rsidP="00D50F24">
            <w:pPr>
              <w:pStyle w:val="TableParagraph"/>
              <w:jc w:val="center"/>
              <w:rPr>
                <w:rFonts w:ascii="Times New Roman"/>
                <w:sz w:val="24"/>
              </w:rPr>
            </w:pPr>
          </w:p>
          <w:p w14:paraId="57E99DB1" w14:textId="77777777" w:rsidR="00D50F24" w:rsidRDefault="00D50F24" w:rsidP="00D50F24">
            <w:pPr>
              <w:pStyle w:val="TableParagraph"/>
              <w:spacing w:before="9"/>
              <w:jc w:val="center"/>
              <w:rPr>
                <w:rFonts w:ascii="Times New Roman"/>
                <w:sz w:val="19"/>
              </w:rPr>
            </w:pPr>
          </w:p>
          <w:p w14:paraId="385376DA" w14:textId="77777777" w:rsidR="00D50F24" w:rsidRDefault="00D50F24" w:rsidP="00D50F24">
            <w:pPr>
              <w:pStyle w:val="TableParagraph"/>
              <w:spacing w:before="1"/>
              <w:ind w:left="103" w:right="91"/>
              <w:jc w:val="center"/>
            </w:pPr>
            <w:r>
              <w:t>Plajlar / Mavi Bayraklı Plajlar</w:t>
            </w:r>
          </w:p>
          <w:p w14:paraId="75036415" w14:textId="77777777" w:rsidR="00D50F24" w:rsidRDefault="00D50F24" w:rsidP="00D50F24">
            <w:pPr>
              <w:pStyle w:val="TableParagraph"/>
              <w:jc w:val="center"/>
              <w:rPr>
                <w:rFonts w:ascii="Times New Roman"/>
                <w:sz w:val="24"/>
              </w:rPr>
            </w:pPr>
          </w:p>
          <w:p w14:paraId="1E236022" w14:textId="77777777" w:rsidR="00D50F24" w:rsidRDefault="00D50F24" w:rsidP="00D50F24">
            <w:pPr>
              <w:pStyle w:val="TableParagraph"/>
              <w:spacing w:before="4"/>
              <w:jc w:val="center"/>
              <w:rPr>
                <w:rFonts w:ascii="Times New Roman"/>
                <w:sz w:val="20"/>
              </w:rPr>
            </w:pPr>
          </w:p>
          <w:p w14:paraId="342B6E5D" w14:textId="4E2BBE69" w:rsidR="00D50F24" w:rsidRDefault="00D50F24" w:rsidP="00D50F24">
            <w:pPr>
              <w:pStyle w:val="TableParagraph"/>
              <w:spacing w:before="10"/>
              <w:jc w:val="center"/>
              <w:rPr>
                <w:rFonts w:ascii="Times New Roman"/>
                <w:sz w:val="21"/>
              </w:rPr>
            </w:pPr>
            <w:r>
              <w:t>(Beaches / Blue Flag Beaches)</w:t>
            </w:r>
          </w:p>
        </w:tc>
        <w:tc>
          <w:tcPr>
            <w:tcW w:w="3801" w:type="dxa"/>
          </w:tcPr>
          <w:p w14:paraId="7F34959C" w14:textId="77777777" w:rsidR="00D50F24" w:rsidRDefault="00D50F24" w:rsidP="00D50F24">
            <w:pPr>
              <w:pStyle w:val="TableParagraph"/>
              <w:jc w:val="center"/>
              <w:rPr>
                <w:rFonts w:ascii="Times New Roman"/>
                <w:sz w:val="24"/>
              </w:rPr>
            </w:pPr>
          </w:p>
          <w:p w14:paraId="1F5C8F37" w14:textId="77777777" w:rsidR="00D50F24" w:rsidRDefault="00D50F24" w:rsidP="00D50F24">
            <w:pPr>
              <w:pStyle w:val="TableParagraph"/>
              <w:spacing w:before="9"/>
              <w:jc w:val="center"/>
              <w:rPr>
                <w:rFonts w:ascii="Times New Roman"/>
                <w:sz w:val="19"/>
              </w:rPr>
            </w:pPr>
          </w:p>
          <w:p w14:paraId="3CEEE91A" w14:textId="6DB7E128" w:rsidR="00D50F24" w:rsidRDefault="00D50F24" w:rsidP="00D50F24">
            <w:pPr>
              <w:pStyle w:val="TableParagraph"/>
              <w:spacing w:before="1"/>
              <w:ind w:left="691" w:right="674"/>
              <w:jc w:val="center"/>
            </w:pPr>
            <w:r>
              <w:t>Eylül 2022</w:t>
            </w:r>
          </w:p>
          <w:p w14:paraId="34716629" w14:textId="77777777" w:rsidR="00D50F24" w:rsidRDefault="00D50F24" w:rsidP="00D50F24">
            <w:pPr>
              <w:pStyle w:val="TableParagraph"/>
              <w:jc w:val="center"/>
              <w:rPr>
                <w:rFonts w:ascii="Times New Roman"/>
                <w:sz w:val="24"/>
              </w:rPr>
            </w:pPr>
          </w:p>
          <w:p w14:paraId="7D68F2F4" w14:textId="77777777" w:rsidR="00D50F24" w:rsidRDefault="00D50F24" w:rsidP="00D50F24">
            <w:pPr>
              <w:pStyle w:val="TableParagraph"/>
              <w:jc w:val="center"/>
              <w:rPr>
                <w:rFonts w:ascii="Times New Roman"/>
                <w:sz w:val="24"/>
              </w:rPr>
            </w:pPr>
          </w:p>
          <w:p w14:paraId="0135C7F2" w14:textId="0842CCD8" w:rsidR="00D50F24" w:rsidRDefault="00D50F24" w:rsidP="00D50F24">
            <w:pPr>
              <w:pStyle w:val="TableParagraph"/>
              <w:spacing w:before="10"/>
              <w:jc w:val="center"/>
              <w:rPr>
                <w:rFonts w:ascii="Times New Roman"/>
                <w:sz w:val="21"/>
              </w:rPr>
            </w:pPr>
            <w:r>
              <w:t>(September 2022)</w:t>
            </w:r>
          </w:p>
        </w:tc>
      </w:tr>
      <w:tr w:rsidR="00D50F24" w14:paraId="398BCAE9" w14:textId="77777777" w:rsidTr="00E23CE5">
        <w:trPr>
          <w:trHeight w:val="1641"/>
        </w:trPr>
        <w:tc>
          <w:tcPr>
            <w:tcW w:w="876" w:type="dxa"/>
          </w:tcPr>
          <w:p w14:paraId="42F412ED" w14:textId="77777777" w:rsidR="00D50F24" w:rsidRDefault="00D50F24" w:rsidP="00D50F24">
            <w:pPr>
              <w:pStyle w:val="TableParagraph"/>
              <w:jc w:val="center"/>
              <w:rPr>
                <w:rFonts w:ascii="Times New Roman"/>
                <w:sz w:val="24"/>
              </w:rPr>
            </w:pPr>
          </w:p>
          <w:p w14:paraId="2886F679" w14:textId="77777777" w:rsidR="00D50F24" w:rsidRDefault="00D50F24" w:rsidP="00D50F24">
            <w:pPr>
              <w:pStyle w:val="TableParagraph"/>
              <w:jc w:val="center"/>
              <w:rPr>
                <w:rFonts w:ascii="Times New Roman"/>
                <w:sz w:val="24"/>
              </w:rPr>
            </w:pPr>
          </w:p>
          <w:p w14:paraId="3C386518" w14:textId="4E3BB580" w:rsidR="00D50F24" w:rsidRDefault="00D50F24" w:rsidP="00D50F24">
            <w:pPr>
              <w:pStyle w:val="TableParagraph"/>
              <w:jc w:val="center"/>
              <w:rPr>
                <w:rFonts w:ascii="Times New Roman"/>
                <w:sz w:val="24"/>
              </w:rPr>
            </w:pPr>
            <w:r>
              <w:rPr>
                <w:b/>
              </w:rPr>
              <w:t>4</w:t>
            </w:r>
          </w:p>
        </w:tc>
        <w:tc>
          <w:tcPr>
            <w:tcW w:w="3371" w:type="dxa"/>
          </w:tcPr>
          <w:p w14:paraId="0E69171A" w14:textId="77777777" w:rsidR="00D50F24" w:rsidRDefault="00D50F24" w:rsidP="00D50F24">
            <w:pPr>
              <w:pStyle w:val="TableParagraph"/>
              <w:spacing w:before="7"/>
              <w:jc w:val="center"/>
              <w:rPr>
                <w:rFonts w:ascii="Times New Roman"/>
                <w:sz w:val="21"/>
              </w:rPr>
            </w:pPr>
          </w:p>
          <w:p w14:paraId="70A80A9F" w14:textId="77777777" w:rsidR="00D50F24" w:rsidRDefault="00D50F24" w:rsidP="00D50F24">
            <w:pPr>
              <w:pStyle w:val="TableParagraph"/>
              <w:spacing w:before="1"/>
              <w:ind w:left="252" w:right="234" w:hanging="3"/>
              <w:jc w:val="center"/>
            </w:pPr>
            <w:r>
              <w:t>Dip temizliği çalışmasının gerçekleştirilmesi ( Dip Temiz Tertemiz Etkinliği)</w:t>
            </w:r>
          </w:p>
          <w:p w14:paraId="5A8B1C83" w14:textId="79AC6F38" w:rsidR="00D50F24" w:rsidRDefault="00D50F24" w:rsidP="00D50F24">
            <w:pPr>
              <w:pStyle w:val="TableParagraph"/>
              <w:spacing w:before="8"/>
              <w:jc w:val="center"/>
              <w:rPr>
                <w:rFonts w:ascii="Times New Roman"/>
                <w:sz w:val="21"/>
              </w:rPr>
            </w:pPr>
            <w:r>
              <w:t>(Organizing “Deep Clean, Keep Clean” Activity)</w:t>
            </w:r>
          </w:p>
        </w:tc>
        <w:tc>
          <w:tcPr>
            <w:tcW w:w="3369" w:type="dxa"/>
          </w:tcPr>
          <w:p w14:paraId="6733A21D" w14:textId="77777777" w:rsidR="00D50F24" w:rsidRDefault="00D50F24" w:rsidP="00D50F24">
            <w:pPr>
              <w:pStyle w:val="TableParagraph"/>
              <w:spacing w:before="7"/>
              <w:jc w:val="center"/>
              <w:rPr>
                <w:rFonts w:ascii="Times New Roman"/>
                <w:sz w:val="21"/>
              </w:rPr>
            </w:pPr>
          </w:p>
          <w:p w14:paraId="42DF2C98" w14:textId="77777777" w:rsidR="00D50F24" w:rsidRDefault="00D50F24" w:rsidP="00D50F24">
            <w:pPr>
              <w:pStyle w:val="TableParagraph"/>
              <w:spacing w:before="1"/>
              <w:ind w:left="163" w:right="152"/>
              <w:jc w:val="center"/>
            </w:pPr>
            <w:r>
              <w:t>Mavi Bayrak Sorumluları ve Halk</w:t>
            </w:r>
          </w:p>
          <w:p w14:paraId="06BE98F1" w14:textId="77777777" w:rsidR="00D50F24" w:rsidRDefault="00D50F24" w:rsidP="00D50F24">
            <w:pPr>
              <w:pStyle w:val="TableParagraph"/>
              <w:spacing w:before="2"/>
              <w:jc w:val="center"/>
              <w:rPr>
                <w:rFonts w:ascii="Times New Roman"/>
              </w:rPr>
            </w:pPr>
          </w:p>
          <w:p w14:paraId="25D1C2C8" w14:textId="58FE013C" w:rsidR="00D50F24" w:rsidRDefault="00D50F24" w:rsidP="00D50F24">
            <w:pPr>
              <w:pStyle w:val="TableParagraph"/>
              <w:jc w:val="center"/>
              <w:rPr>
                <w:rFonts w:ascii="Times New Roman"/>
                <w:sz w:val="24"/>
              </w:rPr>
            </w:pPr>
            <w:r>
              <w:t>( The Public, Blue Flag Operators)</w:t>
            </w:r>
          </w:p>
        </w:tc>
        <w:tc>
          <w:tcPr>
            <w:tcW w:w="3033" w:type="dxa"/>
          </w:tcPr>
          <w:p w14:paraId="238230AB" w14:textId="77777777" w:rsidR="00D50F24" w:rsidRDefault="00D50F24" w:rsidP="00D50F24">
            <w:pPr>
              <w:pStyle w:val="TableParagraph"/>
              <w:spacing w:before="7"/>
              <w:jc w:val="center"/>
              <w:rPr>
                <w:rFonts w:ascii="Times New Roman"/>
                <w:sz w:val="21"/>
              </w:rPr>
            </w:pPr>
          </w:p>
          <w:p w14:paraId="7B2A296D" w14:textId="5491C9BD" w:rsidR="00D50F24" w:rsidRDefault="00D50F24" w:rsidP="00D50F24">
            <w:pPr>
              <w:pStyle w:val="TableParagraph"/>
              <w:jc w:val="center"/>
              <w:rPr>
                <w:rFonts w:ascii="Times New Roman"/>
                <w:sz w:val="24"/>
              </w:rPr>
            </w:pPr>
            <w:r>
              <w:t>İskele Tersane Önü (Harbour Shipyard)</w:t>
            </w:r>
          </w:p>
        </w:tc>
        <w:tc>
          <w:tcPr>
            <w:tcW w:w="3801" w:type="dxa"/>
          </w:tcPr>
          <w:p w14:paraId="77F54BA5" w14:textId="77777777" w:rsidR="00D50F24" w:rsidRDefault="00D50F24" w:rsidP="00D50F24">
            <w:pPr>
              <w:pStyle w:val="TableParagraph"/>
              <w:spacing w:before="7"/>
              <w:jc w:val="center"/>
              <w:rPr>
                <w:rFonts w:ascii="Times New Roman"/>
                <w:sz w:val="21"/>
              </w:rPr>
            </w:pPr>
          </w:p>
          <w:p w14:paraId="1864000A" w14:textId="2B75167A" w:rsidR="00D50F24" w:rsidRDefault="00D50F24" w:rsidP="00D50F24">
            <w:pPr>
              <w:pStyle w:val="TableParagraph"/>
              <w:spacing w:before="1"/>
              <w:ind w:left="692" w:right="672"/>
              <w:jc w:val="center"/>
            </w:pPr>
            <w:r>
              <w:t>Kasım 2022</w:t>
            </w:r>
          </w:p>
          <w:p w14:paraId="4F62464A" w14:textId="77777777" w:rsidR="00D50F24" w:rsidRDefault="00D50F24" w:rsidP="00D50F24">
            <w:pPr>
              <w:pStyle w:val="TableParagraph"/>
              <w:jc w:val="center"/>
              <w:rPr>
                <w:rFonts w:ascii="Times New Roman"/>
              </w:rPr>
            </w:pPr>
          </w:p>
          <w:p w14:paraId="1B843256" w14:textId="0BF714F6" w:rsidR="00D50F24" w:rsidRDefault="00D50F24" w:rsidP="00D50F24">
            <w:pPr>
              <w:pStyle w:val="TableParagraph"/>
              <w:jc w:val="center"/>
              <w:rPr>
                <w:rFonts w:ascii="Times New Roman"/>
                <w:sz w:val="24"/>
              </w:rPr>
            </w:pPr>
            <w:r>
              <w:t>(November 2022)</w:t>
            </w:r>
          </w:p>
        </w:tc>
      </w:tr>
      <w:tr w:rsidR="00D50F24" w14:paraId="224C20BB" w14:textId="77777777" w:rsidTr="00B363D4">
        <w:trPr>
          <w:trHeight w:val="1833"/>
        </w:trPr>
        <w:tc>
          <w:tcPr>
            <w:tcW w:w="876" w:type="dxa"/>
          </w:tcPr>
          <w:p w14:paraId="5D9061BA" w14:textId="77777777" w:rsidR="00D50F24" w:rsidRDefault="00D50F24" w:rsidP="00D50F24">
            <w:pPr>
              <w:pStyle w:val="TableParagraph"/>
              <w:jc w:val="center"/>
              <w:rPr>
                <w:rFonts w:ascii="Times New Roman"/>
                <w:sz w:val="24"/>
              </w:rPr>
            </w:pPr>
          </w:p>
          <w:p w14:paraId="0701F477" w14:textId="77777777" w:rsidR="00D50F24" w:rsidRDefault="00D50F24" w:rsidP="00D50F24">
            <w:pPr>
              <w:pStyle w:val="TableParagraph"/>
              <w:jc w:val="center"/>
              <w:rPr>
                <w:rFonts w:ascii="Times New Roman"/>
                <w:sz w:val="24"/>
              </w:rPr>
            </w:pPr>
          </w:p>
          <w:p w14:paraId="4470EF04" w14:textId="51FCBEDA" w:rsidR="00D50F24" w:rsidRDefault="00D50F24" w:rsidP="00D50F24">
            <w:pPr>
              <w:pStyle w:val="TableParagraph"/>
              <w:jc w:val="center"/>
              <w:rPr>
                <w:rFonts w:ascii="Times New Roman"/>
                <w:sz w:val="24"/>
              </w:rPr>
            </w:pPr>
            <w:r>
              <w:rPr>
                <w:b/>
              </w:rPr>
              <w:t>5</w:t>
            </w:r>
          </w:p>
        </w:tc>
        <w:tc>
          <w:tcPr>
            <w:tcW w:w="3371" w:type="dxa"/>
          </w:tcPr>
          <w:p w14:paraId="2E06D8D8" w14:textId="77777777" w:rsidR="00D50F24" w:rsidRDefault="00D50F24" w:rsidP="00D50F24">
            <w:pPr>
              <w:pStyle w:val="TableParagraph"/>
              <w:spacing w:before="10"/>
              <w:rPr>
                <w:rFonts w:ascii="Times New Roman"/>
                <w:sz w:val="21"/>
              </w:rPr>
            </w:pPr>
          </w:p>
          <w:p w14:paraId="284D20F8" w14:textId="77777777" w:rsidR="00D50F24" w:rsidRDefault="00D50F24" w:rsidP="00D50F24">
            <w:pPr>
              <w:pStyle w:val="TableParagraph"/>
              <w:spacing w:before="7"/>
              <w:jc w:val="center"/>
            </w:pPr>
            <w:r>
              <w:t>Sıfır Atık Projesi Bilinçlendirme Eğitimi</w:t>
            </w:r>
          </w:p>
          <w:p w14:paraId="5C720B36" w14:textId="77777777" w:rsidR="00D50F24" w:rsidRDefault="00D50F24" w:rsidP="00D50F24">
            <w:pPr>
              <w:pStyle w:val="TableParagraph"/>
              <w:spacing w:before="7"/>
              <w:jc w:val="center"/>
            </w:pPr>
          </w:p>
          <w:p w14:paraId="3B8E5547" w14:textId="7CCF74FC" w:rsidR="00D50F24" w:rsidRDefault="00D50F24" w:rsidP="00D50F24">
            <w:pPr>
              <w:pStyle w:val="TableParagraph"/>
              <w:spacing w:before="7"/>
              <w:jc w:val="center"/>
              <w:rPr>
                <w:rFonts w:ascii="Times New Roman"/>
                <w:sz w:val="21"/>
              </w:rPr>
            </w:pPr>
            <w:r>
              <w:t>(</w:t>
            </w:r>
            <w:r w:rsidRPr="00D50F24">
              <w:t>zero waste project awareness training</w:t>
            </w:r>
            <w:r>
              <w:t>)</w:t>
            </w:r>
          </w:p>
        </w:tc>
        <w:tc>
          <w:tcPr>
            <w:tcW w:w="3369" w:type="dxa"/>
          </w:tcPr>
          <w:p w14:paraId="5983CA37" w14:textId="77777777" w:rsidR="00D50F24" w:rsidRDefault="00D50F24" w:rsidP="00D50F24">
            <w:pPr>
              <w:pStyle w:val="TableParagraph"/>
              <w:rPr>
                <w:rFonts w:ascii="Times New Roman"/>
                <w:sz w:val="24"/>
              </w:rPr>
            </w:pPr>
          </w:p>
          <w:p w14:paraId="2FF17506" w14:textId="77777777" w:rsidR="00D50F24" w:rsidRDefault="00D50F24" w:rsidP="00D50F24">
            <w:pPr>
              <w:pStyle w:val="TableParagraph"/>
              <w:rPr>
                <w:rFonts w:ascii="Times New Roman"/>
                <w:sz w:val="24"/>
              </w:rPr>
            </w:pPr>
          </w:p>
          <w:p w14:paraId="5055D97A" w14:textId="77777777" w:rsidR="00D50F24" w:rsidRDefault="00D50F24" w:rsidP="00D50F24">
            <w:pPr>
              <w:pStyle w:val="TableParagraph"/>
              <w:spacing w:before="7"/>
              <w:jc w:val="center"/>
            </w:pPr>
            <w:r>
              <w:t>Çalışanlar</w:t>
            </w:r>
          </w:p>
          <w:p w14:paraId="72F8EFCF" w14:textId="77777777" w:rsidR="00D50F24" w:rsidRDefault="00D50F24" w:rsidP="00D50F24">
            <w:pPr>
              <w:pStyle w:val="TableParagraph"/>
              <w:spacing w:before="7"/>
              <w:jc w:val="center"/>
            </w:pPr>
          </w:p>
          <w:p w14:paraId="5E6A630D" w14:textId="23602859" w:rsidR="00D50F24" w:rsidRDefault="00D50F24" w:rsidP="00D50F24">
            <w:pPr>
              <w:pStyle w:val="TableParagraph"/>
              <w:spacing w:before="7"/>
              <w:jc w:val="center"/>
              <w:rPr>
                <w:rFonts w:ascii="Times New Roman"/>
                <w:sz w:val="21"/>
              </w:rPr>
            </w:pPr>
            <w:r>
              <w:t>(</w:t>
            </w:r>
            <w:r w:rsidRPr="00D50F24">
              <w:t>employees</w:t>
            </w:r>
            <w:r>
              <w:t>)</w:t>
            </w:r>
          </w:p>
        </w:tc>
        <w:tc>
          <w:tcPr>
            <w:tcW w:w="3033" w:type="dxa"/>
          </w:tcPr>
          <w:p w14:paraId="1A8B3A69" w14:textId="77777777" w:rsidR="00D50F24" w:rsidRDefault="00D50F24" w:rsidP="00D50F24">
            <w:pPr>
              <w:pStyle w:val="TableParagraph"/>
              <w:rPr>
                <w:rFonts w:ascii="Times New Roman"/>
                <w:sz w:val="24"/>
              </w:rPr>
            </w:pPr>
          </w:p>
          <w:p w14:paraId="6A4C83DE" w14:textId="77777777" w:rsidR="00D50F24" w:rsidRDefault="00D50F24" w:rsidP="00D50F24">
            <w:pPr>
              <w:pStyle w:val="TableParagraph"/>
              <w:spacing w:before="9"/>
              <w:rPr>
                <w:rFonts w:ascii="Times New Roman"/>
                <w:sz w:val="19"/>
              </w:rPr>
            </w:pPr>
          </w:p>
          <w:p w14:paraId="3266D6E5" w14:textId="146BBE8F" w:rsidR="00D50F24" w:rsidRDefault="00D50F24" w:rsidP="00D50F24">
            <w:pPr>
              <w:pStyle w:val="TableParagraph"/>
              <w:spacing w:before="7"/>
              <w:jc w:val="center"/>
              <w:rPr>
                <w:rFonts w:ascii="Times New Roman"/>
                <w:sz w:val="21"/>
              </w:rPr>
            </w:pPr>
            <w:r>
              <w:t>Dizalya Palm Garden Hotel</w:t>
            </w:r>
          </w:p>
        </w:tc>
        <w:tc>
          <w:tcPr>
            <w:tcW w:w="3801" w:type="dxa"/>
          </w:tcPr>
          <w:p w14:paraId="4F43B395" w14:textId="77777777" w:rsidR="00D50F24" w:rsidRDefault="00D50F24" w:rsidP="00D50F24">
            <w:pPr>
              <w:pStyle w:val="TableParagraph"/>
              <w:spacing w:before="10"/>
              <w:rPr>
                <w:rFonts w:ascii="Times New Roman"/>
                <w:sz w:val="21"/>
              </w:rPr>
            </w:pPr>
          </w:p>
          <w:p w14:paraId="734D3497" w14:textId="1906435A" w:rsidR="00D50F24" w:rsidRDefault="00D50F24" w:rsidP="00D50F24">
            <w:pPr>
              <w:pStyle w:val="TableParagraph"/>
              <w:ind w:left="963"/>
            </w:pPr>
            <w:r>
              <w:t>Nisan / Mayıs 202</w:t>
            </w:r>
            <w:r w:rsidR="00CE19CC">
              <w:t>2</w:t>
            </w:r>
          </w:p>
          <w:p w14:paraId="73E78069" w14:textId="77777777" w:rsidR="00D50F24" w:rsidRDefault="00D50F24" w:rsidP="00D50F24">
            <w:pPr>
              <w:pStyle w:val="TableParagraph"/>
              <w:rPr>
                <w:rFonts w:ascii="Times New Roman"/>
                <w:sz w:val="24"/>
              </w:rPr>
            </w:pPr>
          </w:p>
          <w:p w14:paraId="13362A38" w14:textId="77777777" w:rsidR="00D50F24" w:rsidRDefault="00D50F24" w:rsidP="00D50F24">
            <w:pPr>
              <w:pStyle w:val="TableParagraph"/>
              <w:rPr>
                <w:rFonts w:ascii="Times New Roman"/>
                <w:sz w:val="24"/>
              </w:rPr>
            </w:pPr>
          </w:p>
          <w:p w14:paraId="2E4EDB9F" w14:textId="1929B3E2" w:rsidR="00D50F24" w:rsidRDefault="00D50F24" w:rsidP="00D50F24">
            <w:pPr>
              <w:pStyle w:val="TableParagraph"/>
              <w:spacing w:before="7"/>
              <w:jc w:val="center"/>
              <w:rPr>
                <w:rFonts w:ascii="Times New Roman"/>
                <w:sz w:val="21"/>
              </w:rPr>
            </w:pPr>
            <w:r>
              <w:t>(April / May 202</w:t>
            </w:r>
            <w:r w:rsidR="00CE19CC">
              <w:t>2</w:t>
            </w:r>
            <w:r>
              <w:t>)</w:t>
            </w:r>
          </w:p>
        </w:tc>
      </w:tr>
    </w:tbl>
    <w:p w14:paraId="76FD9084" w14:textId="77777777" w:rsidR="0005541F" w:rsidRDefault="0005541F">
      <w:pPr>
        <w:jc w:val="center"/>
        <w:sectPr w:rsidR="0005541F">
          <w:headerReference w:type="default" r:id="rId6"/>
          <w:type w:val="continuous"/>
          <w:pgSz w:w="16840" w:h="11910" w:orient="landscape"/>
          <w:pgMar w:top="1120" w:right="1180" w:bottom="280" w:left="920" w:header="712" w:footer="708" w:gutter="0"/>
          <w:cols w:space="708"/>
        </w:sectPr>
      </w:pPr>
    </w:p>
    <w:p w14:paraId="2384EF2A" w14:textId="77777777" w:rsidR="0005541F" w:rsidRDefault="0005541F">
      <w:pPr>
        <w:pStyle w:val="GvdeMetni"/>
        <w:spacing w:before="3"/>
        <w:rPr>
          <w:i/>
          <w:sz w:val="24"/>
        </w:rPr>
      </w:pPr>
    </w:p>
    <w:p w14:paraId="3DD7DEB2" w14:textId="0128D7B0" w:rsidR="0005541F" w:rsidRDefault="00FE3E64">
      <w:pPr>
        <w:ind w:left="212" w:right="771"/>
        <w:rPr>
          <w:sz w:val="24"/>
        </w:rPr>
      </w:pPr>
      <w:r>
        <w:rPr>
          <w:b/>
          <w:sz w:val="24"/>
        </w:rPr>
        <w:t>ETKİNLİKLERİ ORGANİZE EDECEK BELEDİYE, DERNEK VEYA İŞLETME</w:t>
      </w:r>
      <w:r>
        <w:rPr>
          <w:sz w:val="24"/>
        </w:rPr>
        <w:t xml:space="preserve">: </w:t>
      </w:r>
      <w:r w:rsidR="00E23CE5">
        <w:rPr>
          <w:sz w:val="24"/>
        </w:rPr>
        <w:t>DİZALYA PALM GARDEN HOTEL</w:t>
      </w:r>
    </w:p>
    <w:p w14:paraId="1D873499" w14:textId="77777777" w:rsidR="0005541F" w:rsidRDefault="0005541F">
      <w:pPr>
        <w:pStyle w:val="GvdeMetni"/>
        <w:rPr>
          <w:sz w:val="24"/>
        </w:rPr>
      </w:pPr>
    </w:p>
    <w:p w14:paraId="66F99491" w14:textId="77777777" w:rsidR="0005541F" w:rsidRDefault="00FE3E64">
      <w:pPr>
        <w:ind w:left="212"/>
        <w:rPr>
          <w:sz w:val="24"/>
        </w:rPr>
      </w:pPr>
      <w:r>
        <w:rPr>
          <w:b/>
          <w:sz w:val="24"/>
        </w:rPr>
        <w:t xml:space="preserve">ETKİNLİKLERİN HİTAP ETTİĞİ BOLGE </w:t>
      </w:r>
      <w:r>
        <w:rPr>
          <w:sz w:val="24"/>
        </w:rPr>
        <w:t>(REGION OF ACTIVITES): ALANYA</w:t>
      </w:r>
    </w:p>
    <w:p w14:paraId="0FC5675B" w14:textId="77777777" w:rsidR="0005541F" w:rsidRDefault="0005541F">
      <w:pPr>
        <w:pStyle w:val="GvdeMetni"/>
        <w:rPr>
          <w:sz w:val="24"/>
        </w:rPr>
      </w:pPr>
    </w:p>
    <w:p w14:paraId="231AB805" w14:textId="17B72B86" w:rsidR="0005541F" w:rsidRDefault="00FE3E64">
      <w:pPr>
        <w:spacing w:before="1"/>
        <w:ind w:left="212"/>
        <w:rPr>
          <w:sz w:val="24"/>
        </w:rPr>
      </w:pPr>
      <w:r>
        <w:rPr>
          <w:b/>
          <w:sz w:val="24"/>
        </w:rPr>
        <w:t>İLETİŞİM</w:t>
      </w:r>
      <w:r>
        <w:rPr>
          <w:sz w:val="24"/>
        </w:rPr>
        <w:t xml:space="preserve">(CONTACT INFO): </w:t>
      </w:r>
      <w:r w:rsidR="006B6298" w:rsidRPr="006B6298">
        <w:rPr>
          <w:rFonts w:ascii="Comic Sans MS" w:hAnsi="Comic Sans MS"/>
          <w:sz w:val="24"/>
          <w:szCs w:val="24"/>
          <w:lang w:eastAsia="tr-TR"/>
        </w:rPr>
        <w:t>0242 565 14 44</w:t>
      </w:r>
    </w:p>
    <w:p w14:paraId="531266DD" w14:textId="77777777" w:rsidR="0005541F" w:rsidRDefault="00FE3E64">
      <w:pPr>
        <w:pStyle w:val="GvdeMetni"/>
        <w:spacing w:before="1"/>
        <w:ind w:left="212" w:right="531"/>
      </w:pPr>
      <w:r>
        <w:t>*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14:paraId="04011E54" w14:textId="77777777" w:rsidR="0005541F" w:rsidRDefault="00FE3E64">
      <w:pPr>
        <w:spacing w:before="1"/>
        <w:ind w:left="212" w:right="89"/>
        <w:rPr>
          <w:i/>
        </w:rPr>
      </w:pPr>
      <w:r>
        <w:rPr>
          <w:i/>
        </w:rPr>
        <w:t>** This table shows the environmental education activities programmed for the next Blue Flag season and must be posted on Blue Flag Panel on the awarded beach. For more than five activities please copy this page and add.</w:t>
      </w:r>
    </w:p>
    <w:sectPr w:rsidR="0005541F">
      <w:pgSz w:w="16840" w:h="11910" w:orient="landscape"/>
      <w:pgMar w:top="1120" w:right="1180" w:bottom="280" w:left="920" w:header="71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A645" w14:textId="77777777" w:rsidR="00C95E54" w:rsidRDefault="00C95E54">
      <w:r>
        <w:separator/>
      </w:r>
    </w:p>
  </w:endnote>
  <w:endnote w:type="continuationSeparator" w:id="0">
    <w:p w14:paraId="6F8E315D" w14:textId="77777777" w:rsidR="00C95E54" w:rsidRDefault="00C9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7ACB" w14:textId="77777777" w:rsidR="00C95E54" w:rsidRDefault="00C95E54">
      <w:r>
        <w:separator/>
      </w:r>
    </w:p>
  </w:footnote>
  <w:footnote w:type="continuationSeparator" w:id="0">
    <w:p w14:paraId="6C838B93" w14:textId="77777777" w:rsidR="00C95E54" w:rsidRDefault="00C95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211F" w14:textId="65698461" w:rsidR="00FC7C69" w:rsidRDefault="00FC7C69">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09D99BB0" wp14:editId="2F2CD163">
              <wp:simplePos x="0" y="0"/>
              <wp:positionH relativeFrom="page">
                <wp:posOffset>5158740</wp:posOffset>
              </wp:positionH>
              <wp:positionV relativeFrom="page">
                <wp:posOffset>439420</wp:posOffset>
              </wp:positionV>
              <wp:extent cx="37274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56B9" w14:textId="77777777" w:rsidR="00FC7C69" w:rsidRDefault="00FC7C69">
                          <w:pPr>
                            <w:spacing w:before="12"/>
                            <w:ind w:left="20"/>
                            <w:rPr>
                              <w:b/>
                              <w:sz w:val="24"/>
                            </w:rPr>
                          </w:pPr>
                          <w:r>
                            <w:rPr>
                              <w:b/>
                              <w:sz w:val="24"/>
                            </w:rPr>
                            <w:t>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99BB0" id="_x0000_t202" coordsize="21600,21600" o:spt="202" path="m,l,21600r21600,l21600,xe">
              <v:stroke joinstyle="miter"/>
              <v:path gradientshapeok="t" o:connecttype="rect"/>
            </v:shapetype>
            <v:shape id="Text Box 1" o:spid="_x0000_s1026" type="#_x0000_t202" style="position:absolute;margin-left:406.2pt;margin-top:34.6pt;width:29.3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" filled="f" stroked="f">
              <v:textbox inset="0,0,0,0">
                <w:txbxContent>
                  <w:p w14:paraId="7C3656B9" w14:textId="77777777" w:rsidR="00FC7C69" w:rsidRDefault="00FC7C69">
                    <w:pPr>
                      <w:spacing w:before="12"/>
                      <w:ind w:left="20"/>
                      <w:rPr>
                        <w:b/>
                        <w:sz w:val="24"/>
                      </w:rPr>
                    </w:pPr>
                    <w:r>
                      <w:rPr>
                        <w:b/>
                        <w:sz w:val="24"/>
                      </w:rPr>
                      <w:t>EK-2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41F"/>
    <w:rsid w:val="0005541F"/>
    <w:rsid w:val="00236813"/>
    <w:rsid w:val="002C5E4B"/>
    <w:rsid w:val="004126D0"/>
    <w:rsid w:val="00470A8B"/>
    <w:rsid w:val="00496414"/>
    <w:rsid w:val="004D2B44"/>
    <w:rsid w:val="00517A58"/>
    <w:rsid w:val="00521104"/>
    <w:rsid w:val="00642AF9"/>
    <w:rsid w:val="006B6298"/>
    <w:rsid w:val="006B79D3"/>
    <w:rsid w:val="00743B76"/>
    <w:rsid w:val="00823CD4"/>
    <w:rsid w:val="00876D83"/>
    <w:rsid w:val="00893E50"/>
    <w:rsid w:val="008C1640"/>
    <w:rsid w:val="008D1110"/>
    <w:rsid w:val="009D344F"/>
    <w:rsid w:val="009D51AB"/>
    <w:rsid w:val="00AC076E"/>
    <w:rsid w:val="00B363D4"/>
    <w:rsid w:val="00C95E54"/>
    <w:rsid w:val="00CC4A29"/>
    <w:rsid w:val="00CE19CC"/>
    <w:rsid w:val="00CE53C7"/>
    <w:rsid w:val="00CF1E41"/>
    <w:rsid w:val="00D50F24"/>
    <w:rsid w:val="00D7422D"/>
    <w:rsid w:val="00D83222"/>
    <w:rsid w:val="00E23CE5"/>
    <w:rsid w:val="00E252E6"/>
    <w:rsid w:val="00E449C7"/>
    <w:rsid w:val="00E64212"/>
    <w:rsid w:val="00E944E7"/>
    <w:rsid w:val="00EC3752"/>
    <w:rsid w:val="00F60EE5"/>
    <w:rsid w:val="00F769AC"/>
    <w:rsid w:val="00FB2012"/>
    <w:rsid w:val="00FB376F"/>
    <w:rsid w:val="00FC7C69"/>
    <w:rsid w:val="00FE3E64"/>
    <w:rsid w:val="00FF6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CE375"/>
  <w15:docId w15:val="{0951F508-1BB6-4275-8CE9-B6311CF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5"/>
      <w:ind w:left="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823CD4"/>
    <w:rPr>
      <w:sz w:val="16"/>
      <w:szCs w:val="16"/>
    </w:rPr>
  </w:style>
  <w:style w:type="paragraph" w:styleId="AklamaMetni">
    <w:name w:val="annotation text"/>
    <w:basedOn w:val="Normal"/>
    <w:link w:val="AklamaMetniChar"/>
    <w:uiPriority w:val="99"/>
    <w:semiHidden/>
    <w:unhideWhenUsed/>
    <w:rsid w:val="00823CD4"/>
    <w:rPr>
      <w:sz w:val="20"/>
      <w:szCs w:val="20"/>
    </w:rPr>
  </w:style>
  <w:style w:type="character" w:customStyle="1" w:styleId="AklamaMetniChar">
    <w:name w:val="Açıklama Metni Char"/>
    <w:basedOn w:val="VarsaylanParagrafYazTipi"/>
    <w:link w:val="AklamaMetni"/>
    <w:uiPriority w:val="99"/>
    <w:semiHidden/>
    <w:rsid w:val="00823CD4"/>
    <w:rPr>
      <w:rFonts w:ascii="Arial" w:eastAsia="Arial" w:hAnsi="Arial" w:cs="Arial"/>
      <w:sz w:val="20"/>
      <w:szCs w:val="20"/>
      <w:lang w:val="tr-TR"/>
    </w:rPr>
  </w:style>
  <w:style w:type="paragraph" w:styleId="AklamaKonusu">
    <w:name w:val="annotation subject"/>
    <w:basedOn w:val="AklamaMetni"/>
    <w:next w:val="AklamaMetni"/>
    <w:link w:val="AklamaKonusuChar"/>
    <w:uiPriority w:val="99"/>
    <w:semiHidden/>
    <w:unhideWhenUsed/>
    <w:rsid w:val="00823CD4"/>
    <w:rPr>
      <w:b/>
      <w:bCs/>
    </w:rPr>
  </w:style>
  <w:style w:type="character" w:customStyle="1" w:styleId="AklamaKonusuChar">
    <w:name w:val="Açıklama Konusu Char"/>
    <w:basedOn w:val="AklamaMetniChar"/>
    <w:link w:val="AklamaKonusu"/>
    <w:uiPriority w:val="99"/>
    <w:semiHidden/>
    <w:rsid w:val="00823CD4"/>
    <w:rPr>
      <w:rFonts w:ascii="Arial" w:eastAsia="Arial" w:hAnsi="Arial" w:cs="Arial"/>
      <w:b/>
      <w:bCs/>
      <w:sz w:val="20"/>
      <w:szCs w:val="20"/>
      <w:lang w:val="tr-TR"/>
    </w:rPr>
  </w:style>
  <w:style w:type="paragraph" w:styleId="BalonMetni">
    <w:name w:val="Balloon Text"/>
    <w:basedOn w:val="Normal"/>
    <w:link w:val="BalonMetniChar"/>
    <w:uiPriority w:val="99"/>
    <w:semiHidden/>
    <w:unhideWhenUsed/>
    <w:rsid w:val="00823CD4"/>
    <w:rPr>
      <w:rFonts w:ascii="Tahoma" w:hAnsi="Tahoma" w:cs="Tahoma"/>
      <w:sz w:val="16"/>
      <w:szCs w:val="16"/>
    </w:rPr>
  </w:style>
  <w:style w:type="character" w:customStyle="1" w:styleId="BalonMetniChar">
    <w:name w:val="Balon Metni Char"/>
    <w:basedOn w:val="VarsaylanParagrafYazTipi"/>
    <w:link w:val="BalonMetni"/>
    <w:uiPriority w:val="99"/>
    <w:semiHidden/>
    <w:rsid w:val="00823CD4"/>
    <w:rPr>
      <w:rFonts w:ascii="Tahoma" w:eastAsia="Arial" w:hAnsi="Tahoma" w:cs="Tahoma"/>
      <w:sz w:val="16"/>
      <w:szCs w:val="16"/>
      <w:lang w:val="tr-TR"/>
    </w:rPr>
  </w:style>
  <w:style w:type="paragraph" w:customStyle="1" w:styleId="Default">
    <w:name w:val="Default"/>
    <w:rsid w:val="00FC7C69"/>
    <w:pPr>
      <w:widowControl/>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999">
      <w:bodyDiv w:val="1"/>
      <w:marLeft w:val="0"/>
      <w:marRight w:val="0"/>
      <w:marTop w:val="0"/>
      <w:marBottom w:val="0"/>
      <w:divBdr>
        <w:top w:val="none" w:sz="0" w:space="0" w:color="auto"/>
        <w:left w:val="none" w:sz="0" w:space="0" w:color="auto"/>
        <w:bottom w:val="none" w:sz="0" w:space="0" w:color="auto"/>
        <w:right w:val="none" w:sz="0" w:space="0" w:color="auto"/>
      </w:divBdr>
    </w:div>
    <w:div w:id="402336477">
      <w:bodyDiv w:val="1"/>
      <w:marLeft w:val="0"/>
      <w:marRight w:val="0"/>
      <w:marTop w:val="0"/>
      <w:marBottom w:val="0"/>
      <w:divBdr>
        <w:top w:val="none" w:sz="0" w:space="0" w:color="auto"/>
        <w:left w:val="none" w:sz="0" w:space="0" w:color="auto"/>
        <w:bottom w:val="none" w:sz="0" w:space="0" w:color="auto"/>
        <w:right w:val="none" w:sz="0" w:space="0" w:color="auto"/>
      </w:divBdr>
    </w:div>
    <w:div w:id="553741869">
      <w:bodyDiv w:val="1"/>
      <w:marLeft w:val="0"/>
      <w:marRight w:val="0"/>
      <w:marTop w:val="0"/>
      <w:marBottom w:val="0"/>
      <w:divBdr>
        <w:top w:val="none" w:sz="0" w:space="0" w:color="auto"/>
        <w:left w:val="none" w:sz="0" w:space="0" w:color="auto"/>
        <w:bottom w:val="none" w:sz="0" w:space="0" w:color="auto"/>
        <w:right w:val="none" w:sz="0" w:space="0" w:color="auto"/>
      </w:divBdr>
    </w:div>
    <w:div w:id="1640187444">
      <w:bodyDiv w:val="1"/>
      <w:marLeft w:val="0"/>
      <w:marRight w:val="0"/>
      <w:marTop w:val="0"/>
      <w:marBottom w:val="0"/>
      <w:divBdr>
        <w:top w:val="none" w:sz="0" w:space="0" w:color="auto"/>
        <w:left w:val="none" w:sz="0" w:space="0" w:color="auto"/>
        <w:bottom w:val="none" w:sz="0" w:space="0" w:color="auto"/>
        <w:right w:val="none" w:sz="0" w:space="0" w:color="auto"/>
      </w:divBdr>
    </w:div>
    <w:div w:id="2040668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Almıla Kından</dc:creator>
  <cp:lastModifiedBy>kalite</cp:lastModifiedBy>
  <cp:revision>16</cp:revision>
  <dcterms:created xsi:type="dcterms:W3CDTF">2020-11-30T14:24:00Z</dcterms:created>
  <dcterms:modified xsi:type="dcterms:W3CDTF">2021-11-18T08:01:00Z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2010</vt:lpwstr>
  </property>
  <property fmtid="{D5CDD505-2E9C-101B-9397-08002B2CF9AE}" pid="4" name="LastSaved">
    <vt:filetime>2020-11-19T00:00:00Z</vt:filetime>
  </property>
</Properties>
</file>