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43" w:rsidRDefault="006A5D43">
      <w:pPr>
        <w:rPr>
          <w:noProof/>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210.25pt;margin-top:80.65pt;width:519.7pt;height:354.75pt;z-index:251660288;mso-width-relative:margin;mso-height-relative:margin">
            <v:textbox>
              <w:txbxContent>
                <w:p w:rsidR="00A62C6B" w:rsidRPr="006A5D43" w:rsidRDefault="00A62C6B" w:rsidP="006A5D43">
                  <w:pPr>
                    <w:jc w:val="both"/>
                    <w:rPr>
                      <w:sz w:val="26"/>
                      <w:szCs w:val="26"/>
                    </w:rPr>
                  </w:pPr>
                  <w:r w:rsidRPr="006A5D43">
                    <w:rPr>
                      <w:sz w:val="26"/>
                      <w:szCs w:val="26"/>
                    </w:rPr>
                    <w:t xml:space="preserve">Antik coğrafyacı </w:t>
                  </w:r>
                  <w:proofErr w:type="spellStart"/>
                  <w:r w:rsidRPr="006A5D43">
                    <w:rPr>
                      <w:sz w:val="26"/>
                      <w:szCs w:val="26"/>
                    </w:rPr>
                    <w:t>Strabon</w:t>
                  </w:r>
                  <w:proofErr w:type="spellEnd"/>
                  <w:r w:rsidRPr="006A5D43">
                    <w:rPr>
                      <w:sz w:val="26"/>
                      <w:szCs w:val="26"/>
                    </w:rPr>
                    <w:t xml:space="preserve"> (MÖ 64 – MS 24), Teos’un önce </w:t>
                  </w:r>
                  <w:proofErr w:type="spellStart"/>
                  <w:proofErr w:type="gramStart"/>
                  <w:r w:rsidRPr="006A5D43">
                    <w:rPr>
                      <w:sz w:val="26"/>
                      <w:szCs w:val="26"/>
                    </w:rPr>
                    <w:t>Athamas</w:t>
                  </w:r>
                  <w:proofErr w:type="spellEnd"/>
                  <w:r w:rsidRPr="006A5D43">
                    <w:rPr>
                      <w:sz w:val="26"/>
                      <w:szCs w:val="26"/>
                    </w:rPr>
                    <w:t>,</w:t>
                  </w:r>
                  <w:proofErr w:type="gramEnd"/>
                  <w:r w:rsidRPr="006A5D43">
                    <w:rPr>
                      <w:sz w:val="26"/>
                      <w:szCs w:val="26"/>
                    </w:rPr>
                    <w:t xml:space="preserve"> ki bu nedenle ünlü lirik şair </w:t>
                  </w:r>
                  <w:proofErr w:type="spellStart"/>
                  <w:r w:rsidRPr="006A5D43">
                    <w:rPr>
                      <w:sz w:val="26"/>
                      <w:szCs w:val="26"/>
                    </w:rPr>
                    <w:t>Anakreon</w:t>
                  </w:r>
                  <w:proofErr w:type="spellEnd"/>
                  <w:r w:rsidRPr="006A5D43">
                    <w:rPr>
                      <w:sz w:val="26"/>
                      <w:szCs w:val="26"/>
                    </w:rPr>
                    <w:t xml:space="preserve"> tarafından </w:t>
                  </w:r>
                  <w:proofErr w:type="spellStart"/>
                  <w:r w:rsidRPr="006A5D43">
                    <w:rPr>
                      <w:sz w:val="26"/>
                      <w:szCs w:val="26"/>
                    </w:rPr>
                    <w:t>Athamantis</w:t>
                  </w:r>
                  <w:proofErr w:type="spellEnd"/>
                  <w:r w:rsidRPr="006A5D43">
                    <w:rPr>
                      <w:sz w:val="26"/>
                      <w:szCs w:val="26"/>
                    </w:rPr>
                    <w:t xml:space="preserve"> olarak adlandırıldığını, sonra </w:t>
                  </w:r>
                  <w:proofErr w:type="spellStart"/>
                  <w:r w:rsidRPr="006A5D43">
                    <w:rPr>
                      <w:sz w:val="26"/>
                      <w:szCs w:val="26"/>
                    </w:rPr>
                    <w:t>Ion</w:t>
                  </w:r>
                  <w:proofErr w:type="spellEnd"/>
                  <w:r w:rsidRPr="006A5D43">
                    <w:rPr>
                      <w:sz w:val="26"/>
                      <w:szCs w:val="26"/>
                    </w:rPr>
                    <w:t xml:space="preserve"> </w:t>
                  </w:r>
                  <w:proofErr w:type="spellStart"/>
                  <w:r w:rsidRPr="006A5D43">
                    <w:rPr>
                      <w:sz w:val="26"/>
                      <w:szCs w:val="26"/>
                    </w:rPr>
                    <w:t>kolonizasyonu</w:t>
                  </w:r>
                  <w:proofErr w:type="spellEnd"/>
                  <w:r w:rsidRPr="006A5D43">
                    <w:rPr>
                      <w:sz w:val="26"/>
                      <w:szCs w:val="26"/>
                    </w:rPr>
                    <w:t xml:space="preserve"> döneminde </w:t>
                  </w:r>
                  <w:proofErr w:type="spellStart"/>
                  <w:r w:rsidRPr="006A5D43">
                    <w:rPr>
                      <w:sz w:val="26"/>
                      <w:szCs w:val="26"/>
                    </w:rPr>
                    <w:t>Kodros’un</w:t>
                  </w:r>
                  <w:proofErr w:type="spellEnd"/>
                  <w:r w:rsidRPr="006A5D43">
                    <w:rPr>
                      <w:sz w:val="26"/>
                      <w:szCs w:val="26"/>
                    </w:rPr>
                    <w:t xml:space="preserve"> gayri meşru oğlu </w:t>
                  </w:r>
                  <w:proofErr w:type="spellStart"/>
                  <w:r w:rsidRPr="006A5D43">
                    <w:rPr>
                      <w:sz w:val="26"/>
                      <w:szCs w:val="26"/>
                    </w:rPr>
                    <w:t>Naoklos</w:t>
                  </w:r>
                  <w:proofErr w:type="spellEnd"/>
                  <w:r w:rsidRPr="006A5D43">
                    <w:rPr>
                      <w:sz w:val="26"/>
                      <w:szCs w:val="26"/>
                    </w:rPr>
                    <w:t xml:space="preserve"> ve daha sonra Atinalı </w:t>
                  </w:r>
                  <w:proofErr w:type="spellStart"/>
                  <w:r w:rsidRPr="006A5D43">
                    <w:rPr>
                      <w:sz w:val="26"/>
                      <w:szCs w:val="26"/>
                    </w:rPr>
                    <w:t>Apoikos</w:t>
                  </w:r>
                  <w:proofErr w:type="spellEnd"/>
                  <w:r w:rsidRPr="006A5D43">
                    <w:rPr>
                      <w:sz w:val="26"/>
                      <w:szCs w:val="26"/>
                    </w:rPr>
                    <w:t xml:space="preserve"> ile </w:t>
                  </w:r>
                  <w:proofErr w:type="spellStart"/>
                  <w:r w:rsidRPr="006A5D43">
                    <w:rPr>
                      <w:sz w:val="26"/>
                      <w:szCs w:val="26"/>
                    </w:rPr>
                    <w:t>Damasos</w:t>
                  </w:r>
                  <w:proofErr w:type="spellEnd"/>
                  <w:r w:rsidRPr="006A5D43">
                    <w:rPr>
                      <w:sz w:val="26"/>
                      <w:szCs w:val="26"/>
                    </w:rPr>
                    <w:t xml:space="preserve"> ve </w:t>
                  </w:r>
                  <w:proofErr w:type="spellStart"/>
                  <w:r w:rsidRPr="006A5D43">
                    <w:rPr>
                      <w:sz w:val="26"/>
                      <w:szCs w:val="26"/>
                    </w:rPr>
                    <w:t>Boiotialı</w:t>
                  </w:r>
                  <w:proofErr w:type="spellEnd"/>
                  <w:r w:rsidRPr="006A5D43">
                    <w:rPr>
                      <w:sz w:val="26"/>
                      <w:szCs w:val="26"/>
                    </w:rPr>
                    <w:t xml:space="preserve"> </w:t>
                  </w:r>
                  <w:proofErr w:type="spellStart"/>
                  <w:r w:rsidRPr="006A5D43">
                    <w:rPr>
                      <w:sz w:val="26"/>
                      <w:szCs w:val="26"/>
                    </w:rPr>
                    <w:t>Geres</w:t>
                  </w:r>
                  <w:proofErr w:type="spellEnd"/>
                  <w:r w:rsidRPr="006A5D43">
                    <w:rPr>
                      <w:sz w:val="26"/>
                      <w:szCs w:val="26"/>
                    </w:rPr>
                    <w:t xml:space="preserve"> tarafın</w:t>
                  </w:r>
                  <w:r w:rsidRPr="006A5D43">
                    <w:rPr>
                      <w:sz w:val="26"/>
                      <w:szCs w:val="26"/>
                    </w:rPr>
                    <w:t xml:space="preserve">dan kurulduğunu bildirmektedir. </w:t>
                  </w:r>
                  <w:r w:rsidRPr="006A5D43">
                    <w:rPr>
                      <w:sz w:val="26"/>
                      <w:szCs w:val="26"/>
                    </w:rPr>
                    <w:t xml:space="preserve">Antik kentte 1962 ile 1967 yılları arasında sürdürülen arkeolojik kazılar, </w:t>
                  </w:r>
                  <w:proofErr w:type="spellStart"/>
                  <w:r w:rsidRPr="006A5D43">
                    <w:rPr>
                      <w:sz w:val="26"/>
                      <w:szCs w:val="26"/>
                    </w:rPr>
                    <w:t>Protogeometrik</w:t>
                  </w:r>
                  <w:proofErr w:type="spellEnd"/>
                  <w:r w:rsidRPr="006A5D43">
                    <w:rPr>
                      <w:sz w:val="26"/>
                      <w:szCs w:val="26"/>
                    </w:rPr>
                    <w:t xml:space="preserve"> Dönem’den itibaren (MÖ 1000 civarı) kentte yerleşildiğini ortaya koymuştur. Yaklaşık MÖ 600 yıllarında </w:t>
                  </w:r>
                  <w:proofErr w:type="spellStart"/>
                  <w:r w:rsidRPr="006A5D43">
                    <w:rPr>
                      <w:sz w:val="26"/>
                      <w:szCs w:val="26"/>
                    </w:rPr>
                    <w:t>Miletoslu</w:t>
                  </w:r>
                  <w:proofErr w:type="spellEnd"/>
                  <w:r w:rsidRPr="006A5D43">
                    <w:rPr>
                      <w:sz w:val="26"/>
                      <w:szCs w:val="26"/>
                    </w:rPr>
                    <w:t xml:space="preserve"> filozof </w:t>
                  </w:r>
                  <w:proofErr w:type="spellStart"/>
                  <w:r w:rsidRPr="006A5D43">
                    <w:rPr>
                      <w:sz w:val="26"/>
                      <w:szCs w:val="26"/>
                    </w:rPr>
                    <w:t>Thales’in</w:t>
                  </w:r>
                  <w:proofErr w:type="spellEnd"/>
                  <w:r w:rsidRPr="006A5D43">
                    <w:rPr>
                      <w:sz w:val="26"/>
                      <w:szCs w:val="26"/>
                    </w:rPr>
                    <w:t xml:space="preserve">, Ionia Bölgesi’nin merkezinde olmasından dolayı </w:t>
                  </w:r>
                  <w:proofErr w:type="spellStart"/>
                  <w:r w:rsidRPr="006A5D43">
                    <w:rPr>
                      <w:sz w:val="26"/>
                      <w:szCs w:val="26"/>
                    </w:rPr>
                    <w:t>oniki</w:t>
                  </w:r>
                  <w:proofErr w:type="spellEnd"/>
                  <w:r w:rsidRPr="006A5D43">
                    <w:rPr>
                      <w:sz w:val="26"/>
                      <w:szCs w:val="26"/>
                    </w:rPr>
                    <w:t xml:space="preserve"> </w:t>
                  </w:r>
                  <w:proofErr w:type="spellStart"/>
                  <w:r w:rsidRPr="006A5D43">
                    <w:rPr>
                      <w:sz w:val="26"/>
                      <w:szCs w:val="26"/>
                    </w:rPr>
                    <w:t>Ion</w:t>
                  </w:r>
                  <w:proofErr w:type="spellEnd"/>
                  <w:r w:rsidRPr="006A5D43">
                    <w:rPr>
                      <w:sz w:val="26"/>
                      <w:szCs w:val="26"/>
                    </w:rPr>
                    <w:t xml:space="preserve"> kentinin merkezi olarak Teos’u önermesine karşılık bu önerisi kabul görmemiştir.  Teos kentinin MÖ 6. yüzyıldaki ticari ilişkileri Eski Mısır’a kadar takip edilebilmektedir. Tüm Anadolu’da olduğu gibi Teos da MÖ 545 yılından sonra Pers komutanı </w:t>
                  </w:r>
                  <w:proofErr w:type="spellStart"/>
                  <w:r w:rsidRPr="006A5D43">
                    <w:rPr>
                      <w:sz w:val="26"/>
                      <w:szCs w:val="26"/>
                    </w:rPr>
                    <w:t>Harpagos’un</w:t>
                  </w:r>
                  <w:proofErr w:type="spellEnd"/>
                  <w:r w:rsidRPr="006A5D43">
                    <w:rPr>
                      <w:sz w:val="26"/>
                      <w:szCs w:val="26"/>
                    </w:rPr>
                    <w:t xml:space="preserve"> eline geçmiştir. Teos’un da içinde yer aldığı </w:t>
                  </w:r>
                  <w:proofErr w:type="spellStart"/>
                  <w:r w:rsidRPr="006A5D43">
                    <w:rPr>
                      <w:sz w:val="26"/>
                      <w:szCs w:val="26"/>
                    </w:rPr>
                    <w:t>oniki</w:t>
                  </w:r>
                  <w:proofErr w:type="spellEnd"/>
                  <w:r w:rsidRPr="006A5D43">
                    <w:rPr>
                      <w:sz w:val="26"/>
                      <w:szCs w:val="26"/>
                    </w:rPr>
                    <w:t xml:space="preserve"> kentten oluşan </w:t>
                  </w:r>
                  <w:proofErr w:type="spellStart"/>
                  <w:r w:rsidRPr="006A5D43">
                    <w:rPr>
                      <w:sz w:val="26"/>
                      <w:szCs w:val="26"/>
                    </w:rPr>
                    <w:t>Ion</w:t>
                  </w:r>
                  <w:proofErr w:type="spellEnd"/>
                  <w:r w:rsidRPr="006A5D43">
                    <w:rPr>
                      <w:sz w:val="26"/>
                      <w:szCs w:val="26"/>
                    </w:rPr>
                    <w:t xml:space="preserve"> Birliği’nin, Pers Kralı II. </w:t>
                  </w:r>
                  <w:proofErr w:type="spellStart"/>
                  <w:r w:rsidRPr="006A5D43">
                    <w:rPr>
                      <w:sz w:val="26"/>
                      <w:szCs w:val="26"/>
                    </w:rPr>
                    <w:t>Kyros’un</w:t>
                  </w:r>
                  <w:proofErr w:type="spellEnd"/>
                  <w:r w:rsidRPr="006A5D43">
                    <w:rPr>
                      <w:sz w:val="26"/>
                      <w:szCs w:val="26"/>
                    </w:rPr>
                    <w:t xml:space="preserve"> Batı Anadolu’daki Eski Yunan şehirleri üzerindeki baskısını kıramaması sonucu, birçok </w:t>
                  </w:r>
                  <w:proofErr w:type="spellStart"/>
                  <w:r w:rsidRPr="006A5D43">
                    <w:rPr>
                      <w:sz w:val="26"/>
                      <w:szCs w:val="26"/>
                    </w:rPr>
                    <w:t>Teoslu</w:t>
                  </w:r>
                  <w:proofErr w:type="spellEnd"/>
                  <w:r w:rsidRPr="006A5D43">
                    <w:rPr>
                      <w:sz w:val="26"/>
                      <w:szCs w:val="26"/>
                    </w:rPr>
                    <w:t xml:space="preserve"> MÖ 543 yılında kenti terk etmiş ve Trakya Bölgesi’ndeki </w:t>
                  </w:r>
                  <w:proofErr w:type="spellStart"/>
                  <w:r w:rsidRPr="006A5D43">
                    <w:rPr>
                      <w:sz w:val="26"/>
                      <w:szCs w:val="26"/>
                    </w:rPr>
                    <w:t>Nestos</w:t>
                  </w:r>
                  <w:proofErr w:type="spellEnd"/>
                  <w:r w:rsidRPr="006A5D43">
                    <w:rPr>
                      <w:sz w:val="26"/>
                      <w:szCs w:val="26"/>
                    </w:rPr>
                    <w:t xml:space="preserve"> deltasında </w:t>
                  </w:r>
                  <w:proofErr w:type="spellStart"/>
                  <w:r w:rsidRPr="006A5D43">
                    <w:rPr>
                      <w:sz w:val="26"/>
                      <w:szCs w:val="26"/>
                    </w:rPr>
                    <w:t>Abdera</w:t>
                  </w:r>
                  <w:proofErr w:type="spellEnd"/>
                  <w:r w:rsidRPr="006A5D43">
                    <w:rPr>
                      <w:sz w:val="26"/>
                      <w:szCs w:val="26"/>
                    </w:rPr>
                    <w:t xml:space="preserve"> (günümüzde </w:t>
                  </w:r>
                  <w:proofErr w:type="spellStart"/>
                  <w:r w:rsidRPr="006A5D43">
                    <w:rPr>
                      <w:sz w:val="26"/>
                      <w:szCs w:val="26"/>
                    </w:rPr>
                    <w:t>Avdera</w:t>
                  </w:r>
                  <w:proofErr w:type="spellEnd"/>
                  <w:r w:rsidRPr="006A5D43">
                    <w:rPr>
                      <w:sz w:val="26"/>
                      <w:szCs w:val="26"/>
                    </w:rPr>
                    <w:t xml:space="preserve">, İskeçe yakını) kentini kurmuştur. </w:t>
                  </w:r>
                  <w:proofErr w:type="spellStart"/>
                  <w:r w:rsidRPr="006A5D43">
                    <w:rPr>
                      <w:sz w:val="26"/>
                      <w:szCs w:val="26"/>
                    </w:rPr>
                    <w:t>Teoslular</w:t>
                  </w:r>
                  <w:proofErr w:type="spellEnd"/>
                  <w:r w:rsidRPr="006A5D43">
                    <w:rPr>
                      <w:sz w:val="26"/>
                      <w:szCs w:val="26"/>
                    </w:rPr>
                    <w:t xml:space="preserve">, </w:t>
                  </w:r>
                  <w:proofErr w:type="spellStart"/>
                  <w:r w:rsidRPr="006A5D43">
                    <w:rPr>
                      <w:sz w:val="26"/>
                      <w:szCs w:val="26"/>
                    </w:rPr>
                    <w:t>Abdera’nın</w:t>
                  </w:r>
                  <w:proofErr w:type="spellEnd"/>
                  <w:r w:rsidRPr="006A5D43">
                    <w:rPr>
                      <w:sz w:val="26"/>
                      <w:szCs w:val="26"/>
                    </w:rPr>
                    <w:t xml:space="preserve"> dışında MÖ 544 civarında </w:t>
                  </w:r>
                  <w:proofErr w:type="spellStart"/>
                  <w:r w:rsidRPr="006A5D43">
                    <w:rPr>
                      <w:sz w:val="26"/>
                      <w:szCs w:val="26"/>
                    </w:rPr>
                    <w:t>Taman</w:t>
                  </w:r>
                  <w:proofErr w:type="spellEnd"/>
                  <w:r w:rsidRPr="006A5D43">
                    <w:rPr>
                      <w:sz w:val="26"/>
                      <w:szCs w:val="26"/>
                    </w:rPr>
                    <w:t xml:space="preserve"> Yarımadası’ndaki (Kırım) </w:t>
                  </w:r>
                  <w:proofErr w:type="spellStart"/>
                  <w:r w:rsidRPr="006A5D43">
                    <w:rPr>
                      <w:sz w:val="26"/>
                      <w:szCs w:val="26"/>
                    </w:rPr>
                    <w:t>Phanagoria</w:t>
                  </w:r>
                  <w:proofErr w:type="spellEnd"/>
                  <w:r w:rsidRPr="006A5D43">
                    <w:rPr>
                      <w:sz w:val="26"/>
                      <w:szCs w:val="26"/>
                    </w:rPr>
                    <w:t xml:space="preserve"> kentini de kurmuşlardır. Bununla beraber zamanla birçok </w:t>
                  </w:r>
                  <w:proofErr w:type="spellStart"/>
                  <w:r w:rsidRPr="006A5D43">
                    <w:rPr>
                      <w:sz w:val="26"/>
                      <w:szCs w:val="26"/>
                    </w:rPr>
                    <w:t>kolonist</w:t>
                  </w:r>
                  <w:proofErr w:type="spellEnd"/>
                  <w:r w:rsidRPr="006A5D43">
                    <w:rPr>
                      <w:sz w:val="26"/>
                      <w:szCs w:val="26"/>
                    </w:rPr>
                    <w:t xml:space="preserve"> Teos'a geri dönmüştür. Kentin refah seviyesi o denli artmıştır ki MÖ 494 yılındaki </w:t>
                  </w:r>
                  <w:proofErr w:type="spellStart"/>
                  <w:r w:rsidRPr="006A5D43">
                    <w:rPr>
                      <w:sz w:val="26"/>
                      <w:szCs w:val="26"/>
                    </w:rPr>
                    <w:t>Lade</w:t>
                  </w:r>
                  <w:proofErr w:type="spellEnd"/>
                  <w:r w:rsidRPr="006A5D43">
                    <w:rPr>
                      <w:sz w:val="26"/>
                      <w:szCs w:val="26"/>
                    </w:rPr>
                    <w:t xml:space="preserve"> Deniz Savaşı’na </w:t>
                  </w:r>
                  <w:proofErr w:type="spellStart"/>
                  <w:r w:rsidRPr="006A5D43">
                    <w:rPr>
                      <w:sz w:val="26"/>
                      <w:szCs w:val="26"/>
                    </w:rPr>
                    <w:t>Teoslular</w:t>
                  </w:r>
                  <w:proofErr w:type="spellEnd"/>
                  <w:r w:rsidRPr="006A5D43">
                    <w:rPr>
                      <w:sz w:val="26"/>
                      <w:szCs w:val="26"/>
                    </w:rPr>
                    <w:t xml:space="preserve"> 17 gemiyle destek vermiştir. Birinci </w:t>
                  </w:r>
                  <w:proofErr w:type="spellStart"/>
                  <w:r w:rsidRPr="006A5D43">
                    <w:rPr>
                      <w:sz w:val="26"/>
                      <w:szCs w:val="26"/>
                    </w:rPr>
                    <w:t>Attika</w:t>
                  </w:r>
                  <w:proofErr w:type="spellEnd"/>
                  <w:r w:rsidRPr="006A5D43">
                    <w:rPr>
                      <w:sz w:val="26"/>
                      <w:szCs w:val="26"/>
                    </w:rPr>
                    <w:t>-</w:t>
                  </w:r>
                  <w:proofErr w:type="spellStart"/>
                  <w:r w:rsidRPr="006A5D43">
                    <w:rPr>
                      <w:sz w:val="26"/>
                      <w:szCs w:val="26"/>
                    </w:rPr>
                    <w:t>Delos</w:t>
                  </w:r>
                  <w:proofErr w:type="spellEnd"/>
                  <w:r w:rsidRPr="006A5D43">
                    <w:rPr>
                      <w:sz w:val="26"/>
                      <w:szCs w:val="26"/>
                    </w:rPr>
                    <w:t xml:space="preserve"> Deniz Birliği’ne üye olan kent, bu birliğe Erythrai (Ildırı) gibi yıllık altı </w:t>
                  </w:r>
                  <w:proofErr w:type="spellStart"/>
                  <w:r w:rsidRPr="006A5D43">
                    <w:rPr>
                      <w:sz w:val="26"/>
                      <w:szCs w:val="26"/>
                    </w:rPr>
                    <w:t>talent</w:t>
                  </w:r>
                  <w:proofErr w:type="spellEnd"/>
                  <w:r w:rsidRPr="006A5D43">
                    <w:rPr>
                      <w:sz w:val="26"/>
                      <w:szCs w:val="26"/>
                    </w:rPr>
                    <w:t xml:space="preserve"> vergi ödemiştir.</w:t>
                  </w:r>
                  <w:r w:rsidR="006A5D43" w:rsidRPr="006A5D43">
                    <w:rPr>
                      <w:sz w:val="26"/>
                      <w:szCs w:val="26"/>
                    </w:rPr>
                    <w:t xml:space="preserve"> (</w:t>
                  </w:r>
                  <w:hyperlink r:id="rId4" w:history="1">
                    <w:r w:rsidR="006A5D43" w:rsidRPr="006A5D43">
                      <w:rPr>
                        <w:rStyle w:val="Kpr"/>
                        <w:sz w:val="26"/>
                        <w:szCs w:val="26"/>
                      </w:rPr>
                      <w:t>http://www.</w:t>
                    </w:r>
                    <w:proofErr w:type="spellStart"/>
                    <w:r w:rsidR="006A5D43" w:rsidRPr="006A5D43">
                      <w:rPr>
                        <w:rStyle w:val="Kpr"/>
                        <w:sz w:val="26"/>
                        <w:szCs w:val="26"/>
                      </w:rPr>
                      <w:t>teosarkeoloji</w:t>
                    </w:r>
                    <w:proofErr w:type="spellEnd"/>
                    <w:r w:rsidR="006A5D43" w:rsidRPr="006A5D43">
                      <w:rPr>
                        <w:rStyle w:val="Kpr"/>
                        <w:sz w:val="26"/>
                        <w:szCs w:val="26"/>
                      </w:rPr>
                      <w:t>.com</w:t>
                    </w:r>
                  </w:hyperlink>
                  <w:r w:rsidR="006A5D43" w:rsidRPr="006A5D43">
                    <w:rPr>
                      <w:sz w:val="26"/>
                      <w:szCs w:val="26"/>
                    </w:rPr>
                    <w:t>)</w:t>
                  </w:r>
                </w:p>
              </w:txbxContent>
            </v:textbox>
          </v:shape>
        </w:pict>
      </w:r>
      <w:r>
        <w:rPr>
          <w:noProof/>
          <w:lang w:eastAsia="en-US"/>
        </w:rPr>
        <w:pict>
          <v:shape id="_x0000_s1027" type="#_x0000_t202" style="position:absolute;margin-left:276.1pt;margin-top:-16.1pt;width:385.8pt;height:85.35pt;z-index:251662336;mso-height-percent:200;mso-height-percent:200;mso-width-relative:margin;mso-height-relative:margin">
            <v:textbox style="mso-fit-shape-to-text:t">
              <w:txbxContent>
                <w:p w:rsidR="006A5D43" w:rsidRPr="006A5D43" w:rsidRDefault="006A5D43">
                  <w:pPr>
                    <w:rPr>
                      <w:b/>
                      <w:sz w:val="96"/>
                    </w:rPr>
                  </w:pPr>
                  <w:r w:rsidRPr="006A5D43">
                    <w:rPr>
                      <w:b/>
                      <w:sz w:val="96"/>
                    </w:rPr>
                    <w:t>TEOS ANTİK KENTİ</w:t>
                  </w:r>
                </w:p>
              </w:txbxContent>
            </v:textbox>
          </v:shape>
        </w:pict>
      </w:r>
      <w:r w:rsidR="00A62C6B">
        <w:rPr>
          <w:noProof/>
        </w:rPr>
        <w:drawing>
          <wp:inline distT="0" distB="0" distL="0" distR="0">
            <wp:extent cx="2400300" cy="2886075"/>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29241" t="17714" r="46230" b="24572"/>
                    <a:stretch>
                      <a:fillRect/>
                    </a:stretch>
                  </pic:blipFill>
                  <pic:spPr bwMode="auto">
                    <a:xfrm>
                      <a:off x="0" y="0"/>
                      <a:ext cx="2400300" cy="2886075"/>
                    </a:xfrm>
                    <a:prstGeom prst="rect">
                      <a:avLst/>
                    </a:prstGeom>
                    <a:noFill/>
                    <a:ln w="9525">
                      <a:noFill/>
                      <a:miter lim="800000"/>
                      <a:headEnd/>
                      <a:tailEnd/>
                    </a:ln>
                  </pic:spPr>
                </pic:pic>
              </a:graphicData>
            </a:graphic>
          </wp:inline>
        </w:drawing>
      </w:r>
    </w:p>
    <w:p w:rsidR="007934A9" w:rsidRDefault="00A62C6B">
      <w:r>
        <w:rPr>
          <w:noProof/>
        </w:rPr>
        <w:drawing>
          <wp:inline distT="0" distB="0" distL="0" distR="0">
            <wp:extent cx="2400300" cy="26384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278" r="24798"/>
                    <a:stretch>
                      <a:fillRect/>
                    </a:stretch>
                  </pic:blipFill>
                  <pic:spPr bwMode="auto">
                    <a:xfrm>
                      <a:off x="0" y="0"/>
                      <a:ext cx="2400300" cy="2638425"/>
                    </a:xfrm>
                    <a:prstGeom prst="rect">
                      <a:avLst/>
                    </a:prstGeom>
                    <a:noFill/>
                    <a:ln w="9525">
                      <a:noFill/>
                      <a:miter lim="800000"/>
                      <a:headEnd/>
                      <a:tailEnd/>
                    </a:ln>
                  </pic:spPr>
                </pic:pic>
              </a:graphicData>
            </a:graphic>
          </wp:inline>
        </w:drawing>
      </w:r>
    </w:p>
    <w:sectPr w:rsidR="007934A9" w:rsidSect="001721F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721F8"/>
    <w:rsid w:val="001721F8"/>
    <w:rsid w:val="005F0A14"/>
    <w:rsid w:val="006A5D43"/>
    <w:rsid w:val="007934A9"/>
    <w:rsid w:val="00A62C6B"/>
    <w:rsid w:val="00B809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2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2C6B"/>
    <w:rPr>
      <w:rFonts w:ascii="Tahoma" w:hAnsi="Tahoma" w:cs="Tahoma"/>
      <w:sz w:val="16"/>
      <w:szCs w:val="16"/>
    </w:rPr>
  </w:style>
  <w:style w:type="character" w:styleId="Kpr">
    <w:name w:val="Hyperlink"/>
    <w:basedOn w:val="VarsaylanParagrafYazTipi"/>
    <w:uiPriority w:val="99"/>
    <w:semiHidden/>
    <w:unhideWhenUsed/>
    <w:rsid w:val="006A5D43"/>
    <w:rPr>
      <w:color w:val="0000FF"/>
      <w:u w:val="single"/>
    </w:rPr>
  </w:style>
</w:styles>
</file>

<file path=word/webSettings.xml><?xml version="1.0" encoding="utf-8"?>
<w:webSettings xmlns:r="http://schemas.openxmlformats.org/officeDocument/2006/relationships" xmlns:w="http://schemas.openxmlformats.org/wordprocessingml/2006/main">
  <w:divs>
    <w:div w:id="20957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http://www.teosarkeoloj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aodabas</dc:creator>
  <cp:keywords/>
  <dc:description/>
  <cp:lastModifiedBy>aodabas</cp:lastModifiedBy>
  <cp:revision>4</cp:revision>
  <dcterms:created xsi:type="dcterms:W3CDTF">2019-06-26T09:34:00Z</dcterms:created>
  <dcterms:modified xsi:type="dcterms:W3CDTF">2019-06-26T09:59:00Z</dcterms:modified>
</cp:coreProperties>
</file>