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EA826" w14:textId="3B841839" w:rsidR="00E30398" w:rsidRDefault="00A60355" w:rsidP="00A60355">
      <w:pPr>
        <w:jc w:val="center"/>
        <w:rPr>
          <w:rFonts w:ascii="Times New Roman" w:hAnsi="Times New Roman" w:cs="Times New Roman"/>
          <w:sz w:val="52"/>
          <w:szCs w:val="52"/>
        </w:rPr>
      </w:pPr>
      <w:r w:rsidRPr="00A60355">
        <w:rPr>
          <w:rFonts w:ascii="Times New Roman" w:hAnsi="Times New Roman" w:cs="Times New Roman"/>
          <w:sz w:val="52"/>
          <w:szCs w:val="52"/>
        </w:rPr>
        <w:t>ENEZ KALESİ</w:t>
      </w:r>
    </w:p>
    <w:p w14:paraId="228E4F88" w14:textId="77777777" w:rsidR="00A60355" w:rsidRPr="00A60355" w:rsidRDefault="00A60355" w:rsidP="00A60355">
      <w:pPr>
        <w:jc w:val="both"/>
        <w:rPr>
          <w:rFonts w:ascii="Times New Roman" w:hAnsi="Times New Roman" w:cs="Times New Roman"/>
          <w:sz w:val="24"/>
          <w:szCs w:val="24"/>
        </w:rPr>
      </w:pPr>
      <w:r w:rsidRPr="00A60355">
        <w:rPr>
          <w:rFonts w:ascii="Times New Roman" w:hAnsi="Times New Roman" w:cs="Times New Roman"/>
          <w:sz w:val="24"/>
          <w:szCs w:val="24"/>
        </w:rPr>
        <w:t>Antik Çağ'da Akropol denilen yüksek bir tepede olan </w:t>
      </w:r>
      <w:r w:rsidRPr="00A60355">
        <w:rPr>
          <w:rFonts w:ascii="Times New Roman" w:hAnsi="Times New Roman" w:cs="Times New Roman"/>
          <w:b/>
          <w:bCs/>
          <w:sz w:val="24"/>
          <w:szCs w:val="24"/>
        </w:rPr>
        <w:t>Enez Kalesi, </w:t>
      </w:r>
      <w:r w:rsidRPr="00A60355">
        <w:rPr>
          <w:rFonts w:ascii="Times New Roman" w:hAnsi="Times New Roman" w:cs="Times New Roman"/>
          <w:sz w:val="24"/>
          <w:szCs w:val="24"/>
        </w:rPr>
        <w:t>Balkanlardan gelen barbar akınlarını önlemek amacıyla yapılmıştır. Kalenin yapım tarihi kesin olmamakla birlikte, duvarlarındaki devşirme yapı malzemeleri Bizans öncesi yapıldığına işaret etmektedir. MS VI. yüzyılda Doğu Roma İmparatorlarından </w:t>
      </w:r>
      <w:proofErr w:type="spellStart"/>
      <w:r w:rsidRPr="00A60355">
        <w:rPr>
          <w:rFonts w:ascii="Times New Roman" w:hAnsi="Times New Roman" w:cs="Times New Roman"/>
          <w:b/>
          <w:bCs/>
          <w:sz w:val="24"/>
          <w:szCs w:val="24"/>
        </w:rPr>
        <w:t>Lustinianus</w:t>
      </w:r>
      <w:r w:rsidRPr="00A60355">
        <w:rPr>
          <w:rFonts w:ascii="Times New Roman" w:hAnsi="Times New Roman" w:cs="Times New Roman"/>
          <w:sz w:val="24"/>
          <w:szCs w:val="24"/>
        </w:rPr>
        <w:t>'un</w:t>
      </w:r>
      <w:proofErr w:type="spellEnd"/>
      <w:r w:rsidRPr="00A60355">
        <w:rPr>
          <w:rFonts w:ascii="Times New Roman" w:hAnsi="Times New Roman" w:cs="Times New Roman"/>
          <w:sz w:val="24"/>
          <w:szCs w:val="24"/>
        </w:rPr>
        <w:t xml:space="preserve"> kaleyi onarmak için talimat verdiği kaynaklarda geçmektedir.</w:t>
      </w:r>
    </w:p>
    <w:p w14:paraId="488DDA8A" w14:textId="77777777" w:rsidR="00A60355" w:rsidRPr="00A60355" w:rsidRDefault="00A60355" w:rsidP="00A60355">
      <w:pPr>
        <w:jc w:val="both"/>
        <w:rPr>
          <w:rFonts w:ascii="Times New Roman" w:hAnsi="Times New Roman" w:cs="Times New Roman"/>
          <w:sz w:val="24"/>
          <w:szCs w:val="24"/>
        </w:rPr>
      </w:pPr>
      <w:r w:rsidRPr="00A60355">
        <w:rPr>
          <w:rFonts w:ascii="Times New Roman" w:hAnsi="Times New Roman" w:cs="Times New Roman"/>
          <w:sz w:val="24"/>
          <w:szCs w:val="24"/>
        </w:rPr>
        <w:t>Kale kuzeybatı güneydoğu yönlerinde uzanmaktadır. Ana girişi kuzeydoğu yönündedir. Kalenin deniz tarafındaki limanı koruyan, kaleden denize doğru iki sur duvarı uzanmaktadır. Duvarların deniz tarafında, köşeli büyük burçlar inşa edilmiş ancak bunlardan yalnızca batıdaki burç günümüze ulaşmıştır. Batıdaki duvar Meriç nehrini de görecek şekilde yönü ayarlanmış, böylece nehir yönünden gelecek saldırılara karşı bir önlem alınmıştır.</w:t>
      </w:r>
    </w:p>
    <w:p w14:paraId="55A21E45" w14:textId="7D5E6D03" w:rsidR="00A60355" w:rsidRDefault="00A60355" w:rsidP="00A60355">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326547" wp14:editId="067CD0AF">
            <wp:extent cx="8877300" cy="383857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4">
                      <a:extLst>
                        <a:ext uri="{28A0092B-C50C-407E-A947-70E740481C1C}">
                          <a14:useLocalDpi xmlns:a14="http://schemas.microsoft.com/office/drawing/2010/main" val="0"/>
                        </a:ext>
                      </a:extLst>
                    </a:blip>
                    <a:stretch>
                      <a:fillRect/>
                    </a:stretch>
                  </pic:blipFill>
                  <pic:spPr>
                    <a:xfrm>
                      <a:off x="0" y="0"/>
                      <a:ext cx="8877300" cy="3838575"/>
                    </a:xfrm>
                    <a:prstGeom prst="rect">
                      <a:avLst/>
                    </a:prstGeom>
                  </pic:spPr>
                </pic:pic>
              </a:graphicData>
            </a:graphic>
          </wp:inline>
        </w:drawing>
      </w:r>
    </w:p>
    <w:p w14:paraId="54D8CCF4" w14:textId="77777777" w:rsidR="00A60355" w:rsidRPr="00A60355" w:rsidRDefault="00A60355" w:rsidP="00A60355">
      <w:pPr>
        <w:jc w:val="both"/>
        <w:rPr>
          <w:rFonts w:ascii="Times New Roman" w:hAnsi="Times New Roman" w:cs="Times New Roman"/>
          <w:sz w:val="24"/>
          <w:szCs w:val="24"/>
        </w:rPr>
      </w:pPr>
      <w:r w:rsidRPr="00A60355">
        <w:rPr>
          <w:rFonts w:ascii="Times New Roman" w:hAnsi="Times New Roman" w:cs="Times New Roman"/>
          <w:sz w:val="24"/>
          <w:szCs w:val="24"/>
        </w:rPr>
        <w:lastRenderedPageBreak/>
        <w:t xml:space="preserve">XII. yüzyılda onarılan kalenin yapı malzemesini kesme taş, tuğla ve antik mimari parçalar </w:t>
      </w:r>
      <w:proofErr w:type="gramStart"/>
      <w:r w:rsidRPr="00A60355">
        <w:rPr>
          <w:rFonts w:ascii="Times New Roman" w:hAnsi="Times New Roman" w:cs="Times New Roman"/>
          <w:sz w:val="24"/>
          <w:szCs w:val="24"/>
        </w:rPr>
        <w:t>meydana  getirmiştir</w:t>
      </w:r>
      <w:proofErr w:type="gramEnd"/>
      <w:r w:rsidRPr="00A60355">
        <w:rPr>
          <w:rFonts w:ascii="Times New Roman" w:hAnsi="Times New Roman" w:cs="Times New Roman"/>
          <w:sz w:val="24"/>
          <w:szCs w:val="24"/>
        </w:rPr>
        <w:t>. Kalenin içerisinde Enez'in simgesi olan </w:t>
      </w:r>
      <w:r w:rsidRPr="00A60355">
        <w:rPr>
          <w:rFonts w:ascii="Times New Roman" w:hAnsi="Times New Roman" w:cs="Times New Roman"/>
          <w:b/>
          <w:bCs/>
          <w:sz w:val="24"/>
          <w:szCs w:val="24"/>
        </w:rPr>
        <w:t xml:space="preserve">Enez </w:t>
      </w:r>
      <w:proofErr w:type="spellStart"/>
      <w:r w:rsidRPr="00A60355">
        <w:rPr>
          <w:rFonts w:ascii="Times New Roman" w:hAnsi="Times New Roman" w:cs="Times New Roman"/>
          <w:b/>
          <w:bCs/>
          <w:sz w:val="24"/>
          <w:szCs w:val="24"/>
        </w:rPr>
        <w:t>Ayasofyası</w:t>
      </w:r>
      <w:proofErr w:type="spellEnd"/>
      <w:r w:rsidRPr="00A60355">
        <w:rPr>
          <w:rFonts w:ascii="Times New Roman" w:hAnsi="Times New Roman" w:cs="Times New Roman"/>
          <w:sz w:val="24"/>
          <w:szCs w:val="24"/>
        </w:rPr>
        <w:t>, mozaik döşemeli küçük bir kilise ve bir de şapel olarak kullanılmış bir mağara vardır. Mağara duvarlarında bulunan </w:t>
      </w:r>
      <w:r w:rsidRPr="00A60355">
        <w:rPr>
          <w:rFonts w:ascii="Times New Roman" w:hAnsi="Times New Roman" w:cs="Times New Roman"/>
          <w:b/>
          <w:bCs/>
          <w:sz w:val="24"/>
          <w:szCs w:val="24"/>
        </w:rPr>
        <w:t xml:space="preserve">Yunan </w:t>
      </w:r>
      <w:proofErr w:type="spellStart"/>
      <w:r w:rsidRPr="00A60355">
        <w:rPr>
          <w:rFonts w:ascii="Times New Roman" w:hAnsi="Times New Roman" w:cs="Times New Roman"/>
          <w:b/>
          <w:bCs/>
          <w:sz w:val="24"/>
          <w:szCs w:val="24"/>
        </w:rPr>
        <w:t>Mitolojisi'ndeki</w:t>
      </w:r>
      <w:proofErr w:type="spellEnd"/>
      <w:r w:rsidRPr="00A60355">
        <w:rPr>
          <w:rFonts w:ascii="Times New Roman" w:hAnsi="Times New Roman" w:cs="Times New Roman"/>
          <w:b/>
          <w:bCs/>
          <w:sz w:val="24"/>
          <w:szCs w:val="24"/>
        </w:rPr>
        <w:t xml:space="preserve"> </w:t>
      </w:r>
      <w:proofErr w:type="spellStart"/>
      <w:r w:rsidRPr="00A60355">
        <w:rPr>
          <w:rFonts w:ascii="Times New Roman" w:hAnsi="Times New Roman" w:cs="Times New Roman"/>
          <w:b/>
          <w:bCs/>
          <w:sz w:val="24"/>
          <w:szCs w:val="24"/>
        </w:rPr>
        <w:t>Pan</w:t>
      </w:r>
      <w:proofErr w:type="spellEnd"/>
      <w:r w:rsidRPr="00A60355">
        <w:rPr>
          <w:rFonts w:ascii="Times New Roman" w:hAnsi="Times New Roman" w:cs="Times New Roman"/>
          <w:sz w:val="24"/>
          <w:szCs w:val="24"/>
        </w:rPr>
        <w:t> ve dans eden su perilerini tasvir eden bir kabartma Edirne Müzesi'ne götürülmüştür.</w:t>
      </w:r>
    </w:p>
    <w:p w14:paraId="1C3B9A0A" w14:textId="77777777" w:rsidR="00A60355" w:rsidRPr="00A60355" w:rsidRDefault="00A60355" w:rsidP="00A60355">
      <w:pPr>
        <w:jc w:val="both"/>
        <w:rPr>
          <w:rFonts w:ascii="Times New Roman" w:hAnsi="Times New Roman" w:cs="Times New Roman"/>
          <w:sz w:val="24"/>
          <w:szCs w:val="24"/>
        </w:rPr>
      </w:pPr>
      <w:r w:rsidRPr="00A60355">
        <w:rPr>
          <w:rFonts w:ascii="Times New Roman" w:hAnsi="Times New Roman" w:cs="Times New Roman"/>
          <w:sz w:val="24"/>
          <w:szCs w:val="24"/>
        </w:rPr>
        <w:t xml:space="preserve">Kalenin anıtsal giriş kapısı yanındaki duvarda da beyaz mermerden bir </w:t>
      </w:r>
      <w:proofErr w:type="spellStart"/>
      <w:r w:rsidRPr="00A60355">
        <w:rPr>
          <w:rFonts w:ascii="Times New Roman" w:hAnsi="Times New Roman" w:cs="Times New Roman"/>
          <w:sz w:val="24"/>
          <w:szCs w:val="24"/>
        </w:rPr>
        <w:t>Trak</w:t>
      </w:r>
      <w:proofErr w:type="spellEnd"/>
      <w:r w:rsidRPr="00A60355">
        <w:rPr>
          <w:rFonts w:ascii="Times New Roman" w:hAnsi="Times New Roman" w:cs="Times New Roman"/>
          <w:sz w:val="24"/>
          <w:szCs w:val="24"/>
        </w:rPr>
        <w:t xml:space="preserve"> süvarisinin tasviri vardır. Ayrıca kale içerisindeki sivri Osmanlı kemeri de yapının Türkler tarafından kullanıldığına işaret etmektedir.</w:t>
      </w:r>
    </w:p>
    <w:p w14:paraId="2A890912" w14:textId="4BB5713B" w:rsidR="00A60355" w:rsidRDefault="00A60355" w:rsidP="00A60355">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15FF75" wp14:editId="70DF9073">
            <wp:extent cx="8686800" cy="452437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5">
                      <a:extLst>
                        <a:ext uri="{28A0092B-C50C-407E-A947-70E740481C1C}">
                          <a14:useLocalDpi xmlns:a14="http://schemas.microsoft.com/office/drawing/2010/main" val="0"/>
                        </a:ext>
                      </a:extLst>
                    </a:blip>
                    <a:stretch>
                      <a:fillRect/>
                    </a:stretch>
                  </pic:blipFill>
                  <pic:spPr>
                    <a:xfrm>
                      <a:off x="0" y="0"/>
                      <a:ext cx="8686800" cy="4524375"/>
                    </a:xfrm>
                    <a:prstGeom prst="rect">
                      <a:avLst/>
                    </a:prstGeom>
                  </pic:spPr>
                </pic:pic>
              </a:graphicData>
            </a:graphic>
          </wp:inline>
        </w:drawing>
      </w:r>
    </w:p>
    <w:p w14:paraId="0AC5BC2E" w14:textId="3C8D326E" w:rsidR="00A60355" w:rsidRPr="00A60355" w:rsidRDefault="00A60355" w:rsidP="00A60355">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FD478C3" wp14:editId="7F9B4BF9">
            <wp:extent cx="8892540" cy="4343400"/>
            <wp:effectExtent l="0" t="0" r="381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6">
                      <a:extLst>
                        <a:ext uri="{28A0092B-C50C-407E-A947-70E740481C1C}">
                          <a14:useLocalDpi xmlns:a14="http://schemas.microsoft.com/office/drawing/2010/main" val="0"/>
                        </a:ext>
                      </a:extLst>
                    </a:blip>
                    <a:stretch>
                      <a:fillRect/>
                    </a:stretch>
                  </pic:blipFill>
                  <pic:spPr>
                    <a:xfrm>
                      <a:off x="0" y="0"/>
                      <a:ext cx="8892540" cy="4343400"/>
                    </a:xfrm>
                    <a:prstGeom prst="rect">
                      <a:avLst/>
                    </a:prstGeom>
                  </pic:spPr>
                </pic:pic>
              </a:graphicData>
            </a:graphic>
          </wp:inline>
        </w:drawing>
      </w:r>
    </w:p>
    <w:sectPr w:rsidR="00A60355" w:rsidRPr="00A60355" w:rsidSect="00A60355">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5DB"/>
    <w:rsid w:val="004555DB"/>
    <w:rsid w:val="00A60355"/>
    <w:rsid w:val="00E3039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10BB7"/>
  <w15:chartTrackingRefBased/>
  <w15:docId w15:val="{2104618A-C668-40AE-A881-F8056E3EE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466922">
      <w:bodyDiv w:val="1"/>
      <w:marLeft w:val="0"/>
      <w:marRight w:val="0"/>
      <w:marTop w:val="0"/>
      <w:marBottom w:val="0"/>
      <w:divBdr>
        <w:top w:val="none" w:sz="0" w:space="0" w:color="auto"/>
        <w:left w:val="none" w:sz="0" w:space="0" w:color="auto"/>
        <w:bottom w:val="none" w:sz="0" w:space="0" w:color="auto"/>
        <w:right w:val="none" w:sz="0" w:space="0" w:color="auto"/>
      </w:divBdr>
    </w:div>
    <w:div w:id="95436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215</Words>
  <Characters>1229</Characters>
  <Application>Microsoft Office Word</Application>
  <DocSecurity>0</DocSecurity>
  <Lines>10</Lines>
  <Paragraphs>2</Paragraphs>
  <ScaleCrop>false</ScaleCrop>
  <Company/>
  <LinksUpToDate>false</LinksUpToDate>
  <CharactersWithSpaces>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Ugur.Atici@kesan.local</dc:creator>
  <cp:keywords/>
  <dc:description/>
  <cp:lastModifiedBy>Ugur.Atici@kesan.local</cp:lastModifiedBy>
  <cp:revision>2</cp:revision>
  <dcterms:created xsi:type="dcterms:W3CDTF">2023-01-26T08:30:00Z</dcterms:created>
  <dcterms:modified xsi:type="dcterms:W3CDTF">2023-01-26T08:38:00Z</dcterms:modified>
</cp:coreProperties>
</file>