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52F" w:rsidRDefault="004520BA">
      <w:pPr>
        <w:pStyle w:val="Balk11"/>
        <w:ind w:left="2710"/>
      </w:pPr>
      <w:r>
        <w:t>EK-2</w:t>
      </w:r>
    </w:p>
    <w:p w:rsidR="008C152F" w:rsidRDefault="00F51FD2">
      <w:pPr>
        <w:spacing w:before="149" w:line="275" w:lineRule="exact"/>
        <w:ind w:left="2711" w:right="2454"/>
        <w:jc w:val="center"/>
        <w:rPr>
          <w:b/>
          <w:sz w:val="24"/>
        </w:rPr>
      </w:pPr>
      <w:r>
        <w:rPr>
          <w:b/>
          <w:sz w:val="24"/>
        </w:rPr>
        <w:t>2026</w:t>
      </w:r>
      <w:r w:rsidR="004520BA">
        <w:rPr>
          <w:b/>
          <w:sz w:val="24"/>
        </w:rPr>
        <w:t xml:space="preserve"> YILINDA GERÇEKLEŞTİRİLMESİ PLANLANAN ÇEVRE EĞİTİM ETKİNLİKLERİ *</w:t>
      </w:r>
    </w:p>
    <w:p w:rsidR="008C152F" w:rsidRDefault="004520BA">
      <w:pPr>
        <w:spacing w:line="275" w:lineRule="exact"/>
        <w:ind w:left="2711" w:right="2452"/>
        <w:jc w:val="center"/>
        <w:rPr>
          <w:i/>
          <w:sz w:val="24"/>
        </w:rPr>
      </w:pPr>
      <w:r>
        <w:rPr>
          <w:i/>
          <w:sz w:val="24"/>
        </w:rPr>
        <w:t>ENVIRONMENTAL EDUCATION ACTIVITIES PROGRAMMED FOR 202</w:t>
      </w:r>
      <w:r w:rsidR="00F26EC7">
        <w:rPr>
          <w:i/>
          <w:sz w:val="24"/>
        </w:rPr>
        <w:t>5</w:t>
      </w:r>
      <w:bookmarkStart w:id="0" w:name="_GoBack"/>
      <w:bookmarkEnd w:id="0"/>
      <w:r>
        <w:rPr>
          <w:i/>
          <w:sz w:val="24"/>
        </w:rPr>
        <w:t>**</w:t>
      </w:r>
    </w:p>
    <w:p w:rsidR="008C152F" w:rsidRDefault="008C152F">
      <w:pPr>
        <w:pStyle w:val="GvdeMetni"/>
        <w:spacing w:before="5"/>
        <w:rPr>
          <w:i/>
          <w:sz w:val="1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6"/>
        <w:gridCol w:w="2493"/>
        <w:gridCol w:w="3118"/>
        <w:gridCol w:w="4164"/>
        <w:gridCol w:w="3802"/>
      </w:tblGrid>
      <w:tr w:rsidR="008C152F">
        <w:trPr>
          <w:trHeight w:val="724"/>
        </w:trPr>
        <w:tc>
          <w:tcPr>
            <w:tcW w:w="876" w:type="dxa"/>
          </w:tcPr>
          <w:p w:rsidR="008C152F" w:rsidRDefault="008C152F" w:rsidP="006A46A6">
            <w:pPr>
              <w:pStyle w:val="TableParagraph"/>
              <w:jc w:val="both"/>
              <w:rPr>
                <w:rFonts w:ascii="Times New Roman"/>
              </w:rPr>
            </w:pPr>
          </w:p>
        </w:tc>
        <w:tc>
          <w:tcPr>
            <w:tcW w:w="2493" w:type="dxa"/>
          </w:tcPr>
          <w:p w:rsidR="008C152F" w:rsidRDefault="004520BA" w:rsidP="006A46A6">
            <w:pPr>
              <w:pStyle w:val="TableParagraph"/>
              <w:spacing w:line="270" w:lineRule="exact"/>
              <w:ind w:left="90" w:right="80"/>
              <w:jc w:val="both"/>
              <w:rPr>
                <w:b/>
                <w:sz w:val="24"/>
              </w:rPr>
            </w:pPr>
            <w:r>
              <w:rPr>
                <w:b/>
                <w:sz w:val="24"/>
              </w:rPr>
              <w:t>Etkinlik adı</w:t>
            </w:r>
          </w:p>
          <w:p w:rsidR="008C152F" w:rsidRDefault="004520BA" w:rsidP="006A46A6">
            <w:pPr>
              <w:pStyle w:val="TableParagraph"/>
              <w:spacing w:line="275" w:lineRule="exact"/>
              <w:ind w:left="90" w:right="76"/>
              <w:jc w:val="both"/>
              <w:rPr>
                <w:i/>
                <w:sz w:val="24"/>
              </w:rPr>
            </w:pPr>
            <w:r>
              <w:rPr>
                <w:i/>
                <w:sz w:val="24"/>
              </w:rPr>
              <w:t xml:space="preserve">Name of </w:t>
            </w:r>
            <w:proofErr w:type="spellStart"/>
            <w:r>
              <w:rPr>
                <w:i/>
                <w:sz w:val="24"/>
              </w:rPr>
              <w:t>the</w:t>
            </w:r>
            <w:proofErr w:type="spellEnd"/>
            <w:r>
              <w:rPr>
                <w:i/>
                <w:sz w:val="24"/>
              </w:rPr>
              <w:t xml:space="preserve"> </w:t>
            </w:r>
            <w:proofErr w:type="spellStart"/>
            <w:r>
              <w:rPr>
                <w:i/>
                <w:sz w:val="24"/>
              </w:rPr>
              <w:t>activity</w:t>
            </w:r>
            <w:proofErr w:type="spellEnd"/>
          </w:p>
        </w:tc>
        <w:tc>
          <w:tcPr>
            <w:tcW w:w="3118" w:type="dxa"/>
          </w:tcPr>
          <w:p w:rsidR="008C152F" w:rsidRDefault="004520BA" w:rsidP="006A46A6">
            <w:pPr>
              <w:pStyle w:val="TableParagraph"/>
              <w:spacing w:line="270" w:lineRule="exact"/>
              <w:ind w:left="256" w:right="248"/>
              <w:jc w:val="both"/>
              <w:rPr>
                <w:b/>
                <w:sz w:val="24"/>
              </w:rPr>
            </w:pPr>
            <w:r>
              <w:rPr>
                <w:b/>
                <w:sz w:val="24"/>
              </w:rPr>
              <w:t xml:space="preserve">Hedef grup </w:t>
            </w:r>
            <w:r>
              <w:rPr>
                <w:sz w:val="24"/>
              </w:rPr>
              <w:t xml:space="preserve">ve </w:t>
            </w:r>
            <w:r>
              <w:rPr>
                <w:b/>
                <w:sz w:val="24"/>
              </w:rPr>
              <w:t>Yeri</w:t>
            </w:r>
          </w:p>
          <w:p w:rsidR="008C152F" w:rsidRDefault="004520BA" w:rsidP="006A46A6">
            <w:pPr>
              <w:pStyle w:val="TableParagraph"/>
              <w:spacing w:line="275" w:lineRule="exact"/>
              <w:ind w:left="256" w:right="249"/>
              <w:jc w:val="both"/>
              <w:rPr>
                <w:i/>
                <w:sz w:val="24"/>
              </w:rPr>
            </w:pPr>
            <w:proofErr w:type="spellStart"/>
            <w:r>
              <w:rPr>
                <w:i/>
                <w:sz w:val="24"/>
              </w:rPr>
              <w:t>Target</w:t>
            </w:r>
            <w:proofErr w:type="spellEnd"/>
            <w:r>
              <w:rPr>
                <w:i/>
                <w:sz w:val="24"/>
              </w:rPr>
              <w:t xml:space="preserve"> </w:t>
            </w:r>
            <w:proofErr w:type="spellStart"/>
            <w:r>
              <w:rPr>
                <w:i/>
                <w:sz w:val="24"/>
              </w:rPr>
              <w:t>Group</w:t>
            </w:r>
            <w:proofErr w:type="spellEnd"/>
            <w:r>
              <w:rPr>
                <w:i/>
                <w:sz w:val="24"/>
              </w:rPr>
              <w:t xml:space="preserve"> </w:t>
            </w:r>
            <w:proofErr w:type="spellStart"/>
            <w:r>
              <w:rPr>
                <w:i/>
                <w:sz w:val="24"/>
              </w:rPr>
              <w:t>and</w:t>
            </w:r>
            <w:proofErr w:type="spellEnd"/>
            <w:r>
              <w:rPr>
                <w:i/>
                <w:sz w:val="24"/>
              </w:rPr>
              <w:t xml:space="preserve"> </w:t>
            </w:r>
            <w:proofErr w:type="spellStart"/>
            <w:r>
              <w:rPr>
                <w:i/>
                <w:sz w:val="24"/>
              </w:rPr>
              <w:t>Place</w:t>
            </w:r>
            <w:proofErr w:type="spellEnd"/>
          </w:p>
        </w:tc>
        <w:tc>
          <w:tcPr>
            <w:tcW w:w="4164" w:type="dxa"/>
          </w:tcPr>
          <w:p w:rsidR="008C152F" w:rsidRDefault="004520BA" w:rsidP="006A46A6">
            <w:pPr>
              <w:pStyle w:val="TableParagraph"/>
              <w:spacing w:line="270" w:lineRule="exact"/>
              <w:ind w:left="593"/>
              <w:jc w:val="both"/>
              <w:rPr>
                <w:b/>
                <w:sz w:val="24"/>
              </w:rPr>
            </w:pPr>
            <w:r>
              <w:rPr>
                <w:b/>
                <w:sz w:val="24"/>
              </w:rPr>
              <w:t>Etkinliğin Amacı ve İçeriği</w:t>
            </w:r>
          </w:p>
          <w:p w:rsidR="008C152F" w:rsidRDefault="004520BA" w:rsidP="006A46A6">
            <w:pPr>
              <w:pStyle w:val="TableParagraph"/>
              <w:spacing w:line="275" w:lineRule="exact"/>
              <w:ind w:left="682"/>
              <w:jc w:val="both"/>
              <w:rPr>
                <w:i/>
                <w:sz w:val="24"/>
              </w:rPr>
            </w:pPr>
            <w:proofErr w:type="spellStart"/>
            <w:r>
              <w:rPr>
                <w:i/>
                <w:sz w:val="24"/>
              </w:rPr>
              <w:t>Aim</w:t>
            </w:r>
            <w:proofErr w:type="spellEnd"/>
            <w:r>
              <w:rPr>
                <w:i/>
                <w:sz w:val="24"/>
              </w:rPr>
              <w:t xml:space="preserve"> </w:t>
            </w:r>
            <w:proofErr w:type="spellStart"/>
            <w:r>
              <w:rPr>
                <w:i/>
                <w:sz w:val="24"/>
              </w:rPr>
              <w:t>and</w:t>
            </w:r>
            <w:proofErr w:type="spellEnd"/>
            <w:r>
              <w:rPr>
                <w:i/>
                <w:sz w:val="24"/>
              </w:rPr>
              <w:t xml:space="preserve"> </w:t>
            </w:r>
            <w:proofErr w:type="spellStart"/>
            <w:r>
              <w:rPr>
                <w:i/>
                <w:sz w:val="24"/>
              </w:rPr>
              <w:t>content</w:t>
            </w:r>
            <w:proofErr w:type="spellEnd"/>
            <w:r>
              <w:rPr>
                <w:i/>
                <w:sz w:val="24"/>
              </w:rPr>
              <w:t xml:space="preserve"> of </w:t>
            </w:r>
            <w:proofErr w:type="spellStart"/>
            <w:r>
              <w:rPr>
                <w:i/>
                <w:sz w:val="24"/>
              </w:rPr>
              <w:t>activity</w:t>
            </w:r>
            <w:proofErr w:type="spellEnd"/>
          </w:p>
        </w:tc>
        <w:tc>
          <w:tcPr>
            <w:tcW w:w="3802" w:type="dxa"/>
          </w:tcPr>
          <w:p w:rsidR="008C152F" w:rsidRDefault="004520BA" w:rsidP="006A46A6">
            <w:pPr>
              <w:pStyle w:val="TableParagraph"/>
              <w:spacing w:line="270" w:lineRule="exact"/>
              <w:ind w:left="1023" w:right="1008"/>
              <w:jc w:val="both"/>
              <w:rPr>
                <w:b/>
                <w:sz w:val="24"/>
              </w:rPr>
            </w:pPr>
            <w:r>
              <w:rPr>
                <w:b/>
                <w:sz w:val="24"/>
              </w:rPr>
              <w:t>Planlanan tarih</w:t>
            </w:r>
          </w:p>
          <w:p w:rsidR="008C152F" w:rsidRDefault="004520BA" w:rsidP="006A46A6">
            <w:pPr>
              <w:pStyle w:val="TableParagraph"/>
              <w:spacing w:line="275" w:lineRule="exact"/>
              <w:ind w:left="1023" w:right="1006"/>
              <w:jc w:val="both"/>
              <w:rPr>
                <w:i/>
                <w:sz w:val="24"/>
              </w:rPr>
            </w:pPr>
            <w:proofErr w:type="spellStart"/>
            <w:r>
              <w:rPr>
                <w:i/>
                <w:sz w:val="24"/>
              </w:rPr>
              <w:t>Date</w:t>
            </w:r>
            <w:proofErr w:type="spellEnd"/>
          </w:p>
        </w:tc>
      </w:tr>
      <w:tr w:rsidR="008C152F">
        <w:trPr>
          <w:trHeight w:val="997"/>
        </w:trPr>
        <w:tc>
          <w:tcPr>
            <w:tcW w:w="876" w:type="dxa"/>
          </w:tcPr>
          <w:p w:rsidR="008C152F" w:rsidRDefault="004520BA" w:rsidP="006A46A6">
            <w:pPr>
              <w:pStyle w:val="TableParagraph"/>
              <w:spacing w:line="271" w:lineRule="exact"/>
              <w:ind w:left="369"/>
              <w:jc w:val="both"/>
              <w:rPr>
                <w:sz w:val="24"/>
              </w:rPr>
            </w:pPr>
            <w:r>
              <w:rPr>
                <w:w w:val="99"/>
                <w:sz w:val="24"/>
              </w:rPr>
              <w:t>1</w:t>
            </w:r>
          </w:p>
        </w:tc>
        <w:tc>
          <w:tcPr>
            <w:tcW w:w="2493" w:type="dxa"/>
          </w:tcPr>
          <w:p w:rsidR="006A46A6" w:rsidRDefault="006A46A6" w:rsidP="006A46A6">
            <w:pPr>
              <w:pStyle w:val="TableParagraph"/>
              <w:spacing w:line="271" w:lineRule="exact"/>
              <w:ind w:left="90" w:right="77"/>
              <w:jc w:val="both"/>
              <w:rPr>
                <w:sz w:val="24"/>
              </w:rPr>
            </w:pPr>
          </w:p>
          <w:p w:rsidR="008C152F" w:rsidRDefault="004520BA" w:rsidP="006A46A6">
            <w:pPr>
              <w:pStyle w:val="TableParagraph"/>
              <w:spacing w:line="271" w:lineRule="exact"/>
              <w:ind w:left="90" w:right="77"/>
              <w:jc w:val="center"/>
              <w:rPr>
                <w:sz w:val="24"/>
              </w:rPr>
            </w:pPr>
            <w:r>
              <w:rPr>
                <w:sz w:val="24"/>
              </w:rPr>
              <w:t>Çevre Eğitimi</w:t>
            </w:r>
          </w:p>
        </w:tc>
        <w:tc>
          <w:tcPr>
            <w:tcW w:w="3118" w:type="dxa"/>
          </w:tcPr>
          <w:p w:rsidR="006A46A6" w:rsidRDefault="006A46A6" w:rsidP="006A46A6">
            <w:pPr>
              <w:pStyle w:val="TableParagraph"/>
              <w:spacing w:line="276" w:lineRule="auto"/>
              <w:ind w:right="992"/>
              <w:jc w:val="center"/>
              <w:rPr>
                <w:sz w:val="24"/>
              </w:rPr>
            </w:pPr>
          </w:p>
          <w:p w:rsidR="008C152F" w:rsidRDefault="004520BA" w:rsidP="006A46A6">
            <w:pPr>
              <w:pStyle w:val="TableParagraph"/>
              <w:spacing w:line="276" w:lineRule="auto"/>
              <w:ind w:right="992"/>
              <w:jc w:val="center"/>
              <w:rPr>
                <w:sz w:val="24"/>
              </w:rPr>
            </w:pPr>
            <w:r>
              <w:rPr>
                <w:sz w:val="24"/>
              </w:rPr>
              <w:t>Öğrenciler</w:t>
            </w:r>
          </w:p>
        </w:tc>
        <w:tc>
          <w:tcPr>
            <w:tcW w:w="4164" w:type="dxa"/>
          </w:tcPr>
          <w:p w:rsidR="006A46A6" w:rsidRDefault="006A46A6" w:rsidP="006A46A6">
            <w:pPr>
              <w:pStyle w:val="TableParagraph"/>
              <w:ind w:left="108" w:right="1572"/>
              <w:jc w:val="both"/>
              <w:rPr>
                <w:sz w:val="24"/>
              </w:rPr>
            </w:pPr>
          </w:p>
          <w:p w:rsidR="008C152F" w:rsidRDefault="006A46A6" w:rsidP="006A46A6">
            <w:pPr>
              <w:pStyle w:val="TableParagraph"/>
              <w:ind w:left="108" w:right="1572"/>
              <w:jc w:val="both"/>
              <w:rPr>
                <w:sz w:val="24"/>
              </w:rPr>
            </w:pPr>
            <w:r>
              <w:rPr>
                <w:sz w:val="24"/>
              </w:rPr>
              <w:t xml:space="preserve">  </w:t>
            </w:r>
            <w:r w:rsidR="004520BA">
              <w:rPr>
                <w:sz w:val="24"/>
              </w:rPr>
              <w:t>Çevre Kirliliği, Sıfır Atık bilinçlendirme</w:t>
            </w:r>
          </w:p>
        </w:tc>
        <w:tc>
          <w:tcPr>
            <w:tcW w:w="3802" w:type="dxa"/>
          </w:tcPr>
          <w:p w:rsidR="008C152F" w:rsidRDefault="008C152F" w:rsidP="006A46A6">
            <w:pPr>
              <w:pStyle w:val="TableParagraph"/>
              <w:jc w:val="both"/>
              <w:rPr>
                <w:i/>
                <w:sz w:val="26"/>
              </w:rPr>
            </w:pPr>
          </w:p>
          <w:p w:rsidR="008C152F" w:rsidRDefault="008C152F" w:rsidP="006A46A6">
            <w:pPr>
              <w:pStyle w:val="TableParagraph"/>
              <w:spacing w:before="7"/>
              <w:jc w:val="both"/>
              <w:rPr>
                <w:i/>
                <w:sz w:val="21"/>
              </w:rPr>
            </w:pPr>
          </w:p>
          <w:p w:rsidR="007D7BEA" w:rsidRPr="007D7BEA" w:rsidRDefault="007D7BEA" w:rsidP="007D7BEA">
            <w:pPr>
              <w:pStyle w:val="TableParagraph"/>
              <w:ind w:left="1023" w:right="1008"/>
              <w:jc w:val="both"/>
              <w:rPr>
                <w:sz w:val="24"/>
              </w:rPr>
            </w:pPr>
            <w:r>
              <w:rPr>
                <w:sz w:val="24"/>
              </w:rPr>
              <w:t>05.01.</w:t>
            </w:r>
            <w:r w:rsidR="00F51FD2">
              <w:rPr>
                <w:sz w:val="24"/>
              </w:rPr>
              <w:t>2026</w:t>
            </w:r>
          </w:p>
          <w:p w:rsidR="008C152F" w:rsidRDefault="008C152F" w:rsidP="006A46A6">
            <w:pPr>
              <w:pStyle w:val="TableParagraph"/>
              <w:ind w:left="1023" w:right="1008"/>
              <w:jc w:val="both"/>
              <w:rPr>
                <w:sz w:val="24"/>
              </w:rPr>
            </w:pPr>
          </w:p>
        </w:tc>
      </w:tr>
      <w:tr w:rsidR="008C152F">
        <w:trPr>
          <w:trHeight w:val="998"/>
        </w:trPr>
        <w:tc>
          <w:tcPr>
            <w:tcW w:w="876" w:type="dxa"/>
          </w:tcPr>
          <w:p w:rsidR="008C152F" w:rsidRDefault="004520BA" w:rsidP="006A46A6">
            <w:pPr>
              <w:pStyle w:val="TableParagraph"/>
              <w:spacing w:line="272" w:lineRule="exact"/>
              <w:ind w:left="369"/>
              <w:jc w:val="both"/>
              <w:rPr>
                <w:sz w:val="24"/>
              </w:rPr>
            </w:pPr>
            <w:r>
              <w:rPr>
                <w:w w:val="99"/>
                <w:sz w:val="24"/>
              </w:rPr>
              <w:t>2</w:t>
            </w:r>
          </w:p>
        </w:tc>
        <w:tc>
          <w:tcPr>
            <w:tcW w:w="2493" w:type="dxa"/>
          </w:tcPr>
          <w:p w:rsidR="008C152F" w:rsidRDefault="008C152F" w:rsidP="006A46A6">
            <w:pPr>
              <w:pStyle w:val="TableParagraph"/>
              <w:spacing w:before="7"/>
              <w:jc w:val="both"/>
              <w:rPr>
                <w:i/>
                <w:sz w:val="23"/>
              </w:rPr>
            </w:pPr>
          </w:p>
          <w:p w:rsidR="008C152F" w:rsidRDefault="004520BA" w:rsidP="006A46A6">
            <w:pPr>
              <w:pStyle w:val="TableParagraph"/>
              <w:ind w:left="806" w:hanging="545"/>
              <w:jc w:val="both"/>
              <w:rPr>
                <w:sz w:val="24"/>
              </w:rPr>
            </w:pPr>
            <w:r>
              <w:rPr>
                <w:sz w:val="24"/>
              </w:rPr>
              <w:t>Doğa Yürüyüşü ve Temizlik</w:t>
            </w:r>
          </w:p>
        </w:tc>
        <w:tc>
          <w:tcPr>
            <w:tcW w:w="3118" w:type="dxa"/>
          </w:tcPr>
          <w:p w:rsidR="006A46A6" w:rsidRDefault="006A46A6" w:rsidP="006A46A6">
            <w:pPr>
              <w:pStyle w:val="TableParagraph"/>
              <w:spacing w:line="276" w:lineRule="auto"/>
              <w:ind w:left="1059" w:right="377" w:hanging="656"/>
              <w:jc w:val="center"/>
              <w:rPr>
                <w:sz w:val="24"/>
              </w:rPr>
            </w:pPr>
          </w:p>
          <w:p w:rsidR="008C152F" w:rsidRDefault="006A46A6" w:rsidP="006A46A6">
            <w:pPr>
              <w:pStyle w:val="TableParagraph"/>
              <w:spacing w:line="276" w:lineRule="auto"/>
              <w:ind w:right="377"/>
              <w:rPr>
                <w:sz w:val="24"/>
              </w:rPr>
            </w:pPr>
            <w:r>
              <w:rPr>
                <w:sz w:val="24"/>
              </w:rPr>
              <w:t xml:space="preserve">      </w:t>
            </w:r>
            <w:r w:rsidR="004520BA">
              <w:rPr>
                <w:sz w:val="24"/>
              </w:rPr>
              <w:t xml:space="preserve">Yöre Halkı – </w:t>
            </w:r>
            <w:proofErr w:type="gramStart"/>
            <w:r w:rsidR="004520BA">
              <w:rPr>
                <w:sz w:val="24"/>
              </w:rPr>
              <w:t xml:space="preserve">Belediye </w:t>
            </w:r>
            <w:r>
              <w:rPr>
                <w:sz w:val="24"/>
              </w:rPr>
              <w:t xml:space="preserve">   </w:t>
            </w:r>
            <w:r w:rsidR="004520BA">
              <w:rPr>
                <w:sz w:val="24"/>
              </w:rPr>
              <w:t>Personeli</w:t>
            </w:r>
            <w:proofErr w:type="gramEnd"/>
          </w:p>
        </w:tc>
        <w:tc>
          <w:tcPr>
            <w:tcW w:w="4164" w:type="dxa"/>
          </w:tcPr>
          <w:p w:rsidR="008C152F" w:rsidRDefault="004520BA" w:rsidP="006A46A6">
            <w:pPr>
              <w:pStyle w:val="TableParagraph"/>
              <w:ind w:left="179" w:right="171"/>
              <w:jc w:val="both"/>
              <w:rPr>
                <w:sz w:val="24"/>
              </w:rPr>
            </w:pPr>
            <w:r>
              <w:rPr>
                <w:sz w:val="24"/>
              </w:rPr>
              <w:t>Vatandaşlar ile hem doğa yürüyüşü hem çevrenin temizliği ile ilgili bilinçlendirme çalışması</w:t>
            </w:r>
          </w:p>
        </w:tc>
        <w:tc>
          <w:tcPr>
            <w:tcW w:w="3802" w:type="dxa"/>
          </w:tcPr>
          <w:p w:rsidR="008C152F" w:rsidRDefault="008C152F" w:rsidP="006A46A6">
            <w:pPr>
              <w:pStyle w:val="TableParagraph"/>
              <w:spacing w:before="7"/>
              <w:jc w:val="both"/>
              <w:rPr>
                <w:i/>
                <w:sz w:val="23"/>
              </w:rPr>
            </w:pPr>
          </w:p>
          <w:p w:rsidR="007D7BEA" w:rsidRPr="007D7BEA" w:rsidRDefault="007D7BEA" w:rsidP="007D7BEA">
            <w:pPr>
              <w:pStyle w:val="TableParagraph"/>
              <w:ind w:left="1023" w:right="1008"/>
              <w:jc w:val="both"/>
              <w:rPr>
                <w:sz w:val="24"/>
              </w:rPr>
            </w:pPr>
            <w:r>
              <w:rPr>
                <w:sz w:val="24"/>
              </w:rPr>
              <w:t>06.06.</w:t>
            </w:r>
            <w:r w:rsidR="00F51FD2">
              <w:rPr>
                <w:sz w:val="24"/>
              </w:rPr>
              <w:t>2026</w:t>
            </w:r>
          </w:p>
          <w:p w:rsidR="008C152F" w:rsidRDefault="008C152F" w:rsidP="006A46A6">
            <w:pPr>
              <w:pStyle w:val="TableParagraph"/>
              <w:ind w:left="1023" w:right="1008"/>
              <w:jc w:val="both"/>
              <w:rPr>
                <w:sz w:val="24"/>
              </w:rPr>
            </w:pPr>
          </w:p>
        </w:tc>
      </w:tr>
      <w:tr w:rsidR="008C152F">
        <w:trPr>
          <w:trHeight w:val="997"/>
        </w:trPr>
        <w:tc>
          <w:tcPr>
            <w:tcW w:w="876" w:type="dxa"/>
          </w:tcPr>
          <w:p w:rsidR="008C152F" w:rsidRDefault="004520BA" w:rsidP="006A46A6">
            <w:pPr>
              <w:pStyle w:val="TableParagraph"/>
              <w:spacing w:line="271" w:lineRule="exact"/>
              <w:ind w:left="369"/>
              <w:jc w:val="both"/>
              <w:rPr>
                <w:sz w:val="24"/>
              </w:rPr>
            </w:pPr>
            <w:r>
              <w:rPr>
                <w:w w:val="99"/>
                <w:sz w:val="24"/>
              </w:rPr>
              <w:t>3</w:t>
            </w:r>
          </w:p>
        </w:tc>
        <w:tc>
          <w:tcPr>
            <w:tcW w:w="2493" w:type="dxa"/>
          </w:tcPr>
          <w:p w:rsidR="008C152F" w:rsidRDefault="008C152F" w:rsidP="006A46A6">
            <w:pPr>
              <w:pStyle w:val="TableParagraph"/>
              <w:spacing w:before="7"/>
              <w:jc w:val="both"/>
              <w:rPr>
                <w:i/>
                <w:sz w:val="23"/>
              </w:rPr>
            </w:pPr>
          </w:p>
          <w:p w:rsidR="007D7BEA" w:rsidRPr="007D7BEA" w:rsidRDefault="007D7BEA" w:rsidP="007D7BEA">
            <w:pPr>
              <w:pStyle w:val="TableParagraph"/>
              <w:ind w:left="90" w:right="81"/>
              <w:rPr>
                <w:sz w:val="24"/>
              </w:rPr>
            </w:pPr>
            <w:r w:rsidRPr="007D7BEA">
              <w:rPr>
                <w:sz w:val="24"/>
              </w:rPr>
              <w:t>Sahillerde Temizlik</w:t>
            </w:r>
          </w:p>
          <w:p w:rsidR="008C152F" w:rsidRDefault="008C152F" w:rsidP="006A46A6">
            <w:pPr>
              <w:pStyle w:val="TableParagraph"/>
              <w:ind w:left="90" w:right="81"/>
              <w:jc w:val="center"/>
              <w:rPr>
                <w:sz w:val="24"/>
              </w:rPr>
            </w:pPr>
          </w:p>
        </w:tc>
        <w:tc>
          <w:tcPr>
            <w:tcW w:w="3118" w:type="dxa"/>
          </w:tcPr>
          <w:p w:rsidR="008C152F" w:rsidRDefault="008C152F" w:rsidP="006A46A6">
            <w:pPr>
              <w:pStyle w:val="TableParagraph"/>
              <w:spacing w:before="7" w:line="276" w:lineRule="auto"/>
              <w:jc w:val="center"/>
              <w:rPr>
                <w:i/>
                <w:sz w:val="23"/>
              </w:rPr>
            </w:pPr>
          </w:p>
          <w:p w:rsidR="008C152F" w:rsidRDefault="006A46A6" w:rsidP="006A46A6">
            <w:pPr>
              <w:pStyle w:val="TableParagraph"/>
              <w:spacing w:line="276" w:lineRule="auto"/>
              <w:ind w:left="108"/>
              <w:rPr>
                <w:sz w:val="24"/>
              </w:rPr>
            </w:pPr>
            <w:r>
              <w:rPr>
                <w:sz w:val="24"/>
              </w:rPr>
              <w:t xml:space="preserve">        </w:t>
            </w:r>
            <w:r w:rsidR="004520BA">
              <w:rPr>
                <w:sz w:val="24"/>
              </w:rPr>
              <w:t>Yöre Halkı</w:t>
            </w:r>
          </w:p>
        </w:tc>
        <w:tc>
          <w:tcPr>
            <w:tcW w:w="4164" w:type="dxa"/>
          </w:tcPr>
          <w:p w:rsidR="007D7BEA" w:rsidRDefault="007D7BEA" w:rsidP="007D7BEA">
            <w:pPr>
              <w:pStyle w:val="TableParagraph"/>
              <w:ind w:left="447" w:right="218" w:hanging="200"/>
              <w:jc w:val="both"/>
              <w:rPr>
                <w:sz w:val="24"/>
              </w:rPr>
            </w:pPr>
          </w:p>
          <w:p w:rsidR="007D7BEA" w:rsidRPr="007D7BEA" w:rsidRDefault="007D7BEA" w:rsidP="007D7BEA">
            <w:pPr>
              <w:pStyle w:val="TableParagraph"/>
              <w:ind w:left="447" w:right="218" w:hanging="200"/>
              <w:jc w:val="both"/>
              <w:rPr>
                <w:sz w:val="24"/>
              </w:rPr>
            </w:pPr>
            <w:r w:rsidRPr="007D7BEA">
              <w:rPr>
                <w:sz w:val="24"/>
              </w:rPr>
              <w:t>Sahillerde kıyı temizliği</w:t>
            </w:r>
          </w:p>
          <w:p w:rsidR="008C152F" w:rsidRDefault="008C152F" w:rsidP="006A46A6">
            <w:pPr>
              <w:pStyle w:val="TableParagraph"/>
              <w:ind w:left="447" w:right="218" w:hanging="200"/>
              <w:jc w:val="both"/>
              <w:rPr>
                <w:sz w:val="24"/>
              </w:rPr>
            </w:pPr>
          </w:p>
        </w:tc>
        <w:tc>
          <w:tcPr>
            <w:tcW w:w="3802" w:type="dxa"/>
          </w:tcPr>
          <w:p w:rsidR="008C152F" w:rsidRDefault="008C152F" w:rsidP="006A46A6">
            <w:pPr>
              <w:pStyle w:val="TableParagraph"/>
              <w:spacing w:before="7"/>
              <w:jc w:val="both"/>
              <w:rPr>
                <w:i/>
                <w:sz w:val="23"/>
              </w:rPr>
            </w:pPr>
          </w:p>
          <w:p w:rsidR="007D7BEA" w:rsidRPr="007D7BEA" w:rsidRDefault="007D7BEA" w:rsidP="007D7BEA">
            <w:pPr>
              <w:pStyle w:val="TableParagraph"/>
              <w:ind w:left="1023" w:right="1008"/>
              <w:jc w:val="both"/>
              <w:rPr>
                <w:sz w:val="24"/>
              </w:rPr>
            </w:pPr>
            <w:r>
              <w:rPr>
                <w:sz w:val="24"/>
              </w:rPr>
              <w:t>05.03.</w:t>
            </w:r>
            <w:r w:rsidR="00F51FD2">
              <w:rPr>
                <w:sz w:val="24"/>
              </w:rPr>
              <w:t>2026</w:t>
            </w:r>
          </w:p>
          <w:p w:rsidR="008C152F" w:rsidRDefault="008C152F" w:rsidP="006A46A6">
            <w:pPr>
              <w:pStyle w:val="TableParagraph"/>
              <w:ind w:left="1023" w:right="1008"/>
              <w:jc w:val="both"/>
              <w:rPr>
                <w:sz w:val="24"/>
              </w:rPr>
            </w:pPr>
          </w:p>
        </w:tc>
      </w:tr>
      <w:tr w:rsidR="008C152F">
        <w:trPr>
          <w:trHeight w:val="998"/>
        </w:trPr>
        <w:tc>
          <w:tcPr>
            <w:tcW w:w="876" w:type="dxa"/>
          </w:tcPr>
          <w:p w:rsidR="008C152F" w:rsidRDefault="004520BA" w:rsidP="006A46A6">
            <w:pPr>
              <w:pStyle w:val="TableParagraph"/>
              <w:spacing w:line="271" w:lineRule="exact"/>
              <w:ind w:left="369"/>
              <w:jc w:val="both"/>
              <w:rPr>
                <w:sz w:val="24"/>
              </w:rPr>
            </w:pPr>
            <w:r>
              <w:rPr>
                <w:w w:val="99"/>
                <w:sz w:val="24"/>
              </w:rPr>
              <w:t>4</w:t>
            </w:r>
          </w:p>
        </w:tc>
        <w:tc>
          <w:tcPr>
            <w:tcW w:w="2493" w:type="dxa"/>
          </w:tcPr>
          <w:p w:rsidR="006A46A6" w:rsidRDefault="006A46A6" w:rsidP="006A46A6">
            <w:pPr>
              <w:pStyle w:val="TableParagraph"/>
              <w:spacing w:line="271" w:lineRule="exact"/>
              <w:ind w:left="90" w:right="79"/>
              <w:jc w:val="center"/>
              <w:rPr>
                <w:sz w:val="24"/>
              </w:rPr>
            </w:pPr>
          </w:p>
          <w:p w:rsidR="007D7BEA" w:rsidRPr="007D7BEA" w:rsidRDefault="007D7BEA" w:rsidP="007D7BEA">
            <w:pPr>
              <w:pStyle w:val="TableParagraph"/>
              <w:spacing w:line="271" w:lineRule="exact"/>
              <w:ind w:left="90" w:right="79"/>
              <w:rPr>
                <w:sz w:val="24"/>
              </w:rPr>
            </w:pPr>
            <w:r w:rsidRPr="007D7BEA">
              <w:rPr>
                <w:sz w:val="24"/>
              </w:rPr>
              <w:t>Ödüllü Sigara İzmariti Toplama Etkinliği</w:t>
            </w:r>
          </w:p>
          <w:p w:rsidR="008C152F" w:rsidRDefault="008C152F" w:rsidP="006A46A6">
            <w:pPr>
              <w:pStyle w:val="TableParagraph"/>
              <w:spacing w:line="271" w:lineRule="exact"/>
              <w:ind w:left="90" w:right="79"/>
              <w:jc w:val="center"/>
              <w:rPr>
                <w:sz w:val="24"/>
              </w:rPr>
            </w:pPr>
          </w:p>
        </w:tc>
        <w:tc>
          <w:tcPr>
            <w:tcW w:w="3118" w:type="dxa"/>
          </w:tcPr>
          <w:p w:rsidR="006A46A6" w:rsidRDefault="006A46A6" w:rsidP="006A46A6">
            <w:pPr>
              <w:pStyle w:val="TableParagraph"/>
              <w:spacing w:line="276" w:lineRule="auto"/>
              <w:ind w:right="986"/>
              <w:jc w:val="center"/>
              <w:rPr>
                <w:sz w:val="24"/>
              </w:rPr>
            </w:pPr>
          </w:p>
          <w:p w:rsidR="008C152F" w:rsidRDefault="004520BA" w:rsidP="006A46A6">
            <w:pPr>
              <w:pStyle w:val="TableParagraph"/>
              <w:spacing w:line="276" w:lineRule="auto"/>
              <w:ind w:right="986"/>
              <w:jc w:val="center"/>
              <w:rPr>
                <w:sz w:val="24"/>
              </w:rPr>
            </w:pPr>
            <w:r>
              <w:rPr>
                <w:sz w:val="24"/>
              </w:rPr>
              <w:t>Yöre Halkı</w:t>
            </w:r>
          </w:p>
        </w:tc>
        <w:tc>
          <w:tcPr>
            <w:tcW w:w="4164" w:type="dxa"/>
          </w:tcPr>
          <w:p w:rsidR="007D7BEA" w:rsidRDefault="007D7BEA" w:rsidP="007D7BEA">
            <w:pPr>
              <w:pStyle w:val="TableParagraph"/>
              <w:ind w:left="166" w:right="139" w:firstLine="314"/>
              <w:jc w:val="both"/>
              <w:rPr>
                <w:sz w:val="24"/>
              </w:rPr>
            </w:pPr>
          </w:p>
          <w:p w:rsidR="007D7BEA" w:rsidRPr="007D7BEA" w:rsidRDefault="007D7BEA" w:rsidP="007D7BEA">
            <w:pPr>
              <w:pStyle w:val="TableParagraph"/>
              <w:ind w:left="166" w:right="139" w:firstLine="314"/>
              <w:jc w:val="both"/>
              <w:rPr>
                <w:sz w:val="24"/>
              </w:rPr>
            </w:pPr>
            <w:r w:rsidRPr="007D7BEA">
              <w:rPr>
                <w:sz w:val="24"/>
              </w:rPr>
              <w:t>Plajlarda kirliliğin azaltılması</w:t>
            </w:r>
          </w:p>
          <w:p w:rsidR="008C152F" w:rsidRDefault="008C152F" w:rsidP="006A46A6">
            <w:pPr>
              <w:pStyle w:val="TableParagraph"/>
              <w:ind w:left="166" w:right="139" w:firstLine="314"/>
              <w:jc w:val="both"/>
              <w:rPr>
                <w:sz w:val="24"/>
              </w:rPr>
            </w:pPr>
          </w:p>
        </w:tc>
        <w:tc>
          <w:tcPr>
            <w:tcW w:w="3802" w:type="dxa"/>
          </w:tcPr>
          <w:p w:rsidR="008C152F" w:rsidRDefault="008C152F" w:rsidP="006A46A6">
            <w:pPr>
              <w:pStyle w:val="TableParagraph"/>
              <w:spacing w:before="7"/>
              <w:jc w:val="both"/>
              <w:rPr>
                <w:i/>
                <w:sz w:val="23"/>
              </w:rPr>
            </w:pPr>
          </w:p>
          <w:p w:rsidR="008C152F" w:rsidRDefault="007D7BEA" w:rsidP="007D7BEA">
            <w:pPr>
              <w:pStyle w:val="TableParagraph"/>
              <w:ind w:right="1008"/>
              <w:jc w:val="both"/>
              <w:rPr>
                <w:sz w:val="24"/>
              </w:rPr>
            </w:pPr>
            <w:r>
              <w:rPr>
                <w:sz w:val="24"/>
              </w:rPr>
              <w:t xml:space="preserve">               02.07.202</w:t>
            </w:r>
            <w:r w:rsidR="00F51FD2">
              <w:rPr>
                <w:sz w:val="24"/>
              </w:rPr>
              <w:t>6</w:t>
            </w:r>
          </w:p>
        </w:tc>
      </w:tr>
      <w:tr w:rsidR="008C152F">
        <w:trPr>
          <w:trHeight w:val="1021"/>
        </w:trPr>
        <w:tc>
          <w:tcPr>
            <w:tcW w:w="876" w:type="dxa"/>
          </w:tcPr>
          <w:p w:rsidR="008C152F" w:rsidRDefault="004520BA" w:rsidP="006A46A6">
            <w:pPr>
              <w:pStyle w:val="TableParagraph"/>
              <w:spacing w:line="271" w:lineRule="exact"/>
              <w:ind w:left="369"/>
              <w:jc w:val="both"/>
              <w:rPr>
                <w:sz w:val="24"/>
              </w:rPr>
            </w:pPr>
            <w:r>
              <w:rPr>
                <w:w w:val="99"/>
                <w:sz w:val="24"/>
              </w:rPr>
              <w:t>5</w:t>
            </w:r>
          </w:p>
        </w:tc>
        <w:tc>
          <w:tcPr>
            <w:tcW w:w="2493" w:type="dxa"/>
          </w:tcPr>
          <w:p w:rsidR="006A46A6" w:rsidRDefault="006A46A6" w:rsidP="006A46A6">
            <w:pPr>
              <w:pStyle w:val="TableParagraph"/>
              <w:spacing w:line="271" w:lineRule="exact"/>
              <w:ind w:left="73" w:right="160"/>
              <w:jc w:val="center"/>
              <w:rPr>
                <w:sz w:val="24"/>
              </w:rPr>
            </w:pPr>
          </w:p>
          <w:p w:rsidR="008C152F" w:rsidRDefault="004520BA" w:rsidP="006A46A6">
            <w:pPr>
              <w:pStyle w:val="TableParagraph"/>
              <w:spacing w:line="271" w:lineRule="exact"/>
              <w:ind w:left="73" w:right="160"/>
              <w:jc w:val="center"/>
              <w:rPr>
                <w:sz w:val="24"/>
              </w:rPr>
            </w:pPr>
            <w:r>
              <w:rPr>
                <w:sz w:val="24"/>
              </w:rPr>
              <w:t>Belediyede Sıfır Atık</w:t>
            </w:r>
          </w:p>
        </w:tc>
        <w:tc>
          <w:tcPr>
            <w:tcW w:w="3118" w:type="dxa"/>
          </w:tcPr>
          <w:p w:rsidR="006A46A6" w:rsidRDefault="006A46A6" w:rsidP="006A46A6">
            <w:pPr>
              <w:pStyle w:val="TableParagraph"/>
              <w:spacing w:line="276" w:lineRule="auto"/>
              <w:ind w:left="108" w:right="1059"/>
              <w:jc w:val="center"/>
              <w:rPr>
                <w:sz w:val="24"/>
              </w:rPr>
            </w:pPr>
          </w:p>
          <w:p w:rsidR="008C152F" w:rsidRDefault="004520BA" w:rsidP="006A46A6">
            <w:pPr>
              <w:pStyle w:val="TableParagraph"/>
              <w:spacing w:line="276" w:lineRule="auto"/>
              <w:ind w:left="108" w:right="1059"/>
              <w:jc w:val="center"/>
              <w:rPr>
                <w:sz w:val="24"/>
              </w:rPr>
            </w:pPr>
            <w:r>
              <w:rPr>
                <w:sz w:val="24"/>
              </w:rPr>
              <w:t>Çeşme Belediyesi Personeli</w:t>
            </w:r>
          </w:p>
        </w:tc>
        <w:tc>
          <w:tcPr>
            <w:tcW w:w="4164" w:type="dxa"/>
          </w:tcPr>
          <w:p w:rsidR="008C152F" w:rsidRDefault="004520BA" w:rsidP="006A46A6">
            <w:pPr>
              <w:pStyle w:val="TableParagraph"/>
              <w:ind w:left="147" w:right="137" w:firstLine="1"/>
              <w:jc w:val="both"/>
              <w:rPr>
                <w:sz w:val="24"/>
              </w:rPr>
            </w:pPr>
            <w:r>
              <w:rPr>
                <w:sz w:val="24"/>
              </w:rPr>
              <w:t>Belediye bünyesinde sıfır atık kapsamında nasıl çalışma yapılması ile ilgili bilinçlendirme çalışması</w:t>
            </w:r>
          </w:p>
        </w:tc>
        <w:tc>
          <w:tcPr>
            <w:tcW w:w="3802" w:type="dxa"/>
          </w:tcPr>
          <w:p w:rsidR="008C152F" w:rsidRDefault="008C152F" w:rsidP="006A46A6">
            <w:pPr>
              <w:pStyle w:val="TableParagraph"/>
              <w:spacing w:before="7"/>
              <w:jc w:val="both"/>
              <w:rPr>
                <w:i/>
                <w:sz w:val="23"/>
              </w:rPr>
            </w:pPr>
          </w:p>
          <w:p w:rsidR="008C152F" w:rsidRDefault="007D7BEA" w:rsidP="006A46A6">
            <w:pPr>
              <w:pStyle w:val="TableParagraph"/>
              <w:ind w:left="1023" w:right="1008"/>
              <w:jc w:val="both"/>
              <w:rPr>
                <w:sz w:val="24"/>
              </w:rPr>
            </w:pPr>
            <w:r>
              <w:rPr>
                <w:sz w:val="24"/>
              </w:rPr>
              <w:t>01.05.202</w:t>
            </w:r>
            <w:r w:rsidR="00F51FD2">
              <w:rPr>
                <w:sz w:val="24"/>
              </w:rPr>
              <w:t>6</w:t>
            </w:r>
          </w:p>
        </w:tc>
      </w:tr>
    </w:tbl>
    <w:p w:rsidR="008C152F" w:rsidRDefault="004520BA">
      <w:pPr>
        <w:pStyle w:val="Balk11"/>
        <w:spacing w:before="135"/>
        <w:ind w:right="0"/>
        <w:jc w:val="left"/>
      </w:pPr>
      <w:r>
        <w:t>ETKİNLİKLERİ ORGANİZE EDECEK BELEDİYE, DERNEK VEYA İŞLETME</w:t>
      </w:r>
      <w:r>
        <w:rPr>
          <w:b w:val="0"/>
        </w:rPr>
        <w:t xml:space="preserve">: </w:t>
      </w:r>
      <w:r>
        <w:t>ÇEŞME BELEDİYESİ</w:t>
      </w:r>
    </w:p>
    <w:p w:rsidR="008C152F" w:rsidRDefault="004520BA">
      <w:pPr>
        <w:ind w:left="212"/>
        <w:rPr>
          <w:sz w:val="24"/>
        </w:rPr>
      </w:pPr>
      <w:r>
        <w:rPr>
          <w:sz w:val="24"/>
        </w:rPr>
        <w:t>(ACTIVITIES TO BE ORGANİZED AND HELD BY)</w:t>
      </w:r>
    </w:p>
    <w:p w:rsidR="008C152F" w:rsidRDefault="004520BA">
      <w:pPr>
        <w:spacing w:before="182"/>
        <w:ind w:left="212"/>
        <w:rPr>
          <w:b/>
          <w:sz w:val="24"/>
        </w:rPr>
      </w:pPr>
      <w:r>
        <w:rPr>
          <w:b/>
          <w:sz w:val="24"/>
        </w:rPr>
        <w:t xml:space="preserve">ETKİNLİKLERİN HİTAP ETTİĞİ BOLGE </w:t>
      </w:r>
      <w:r>
        <w:rPr>
          <w:sz w:val="24"/>
        </w:rPr>
        <w:t xml:space="preserve">(REGION OF ACTIVITES): </w:t>
      </w:r>
      <w:r>
        <w:rPr>
          <w:b/>
          <w:sz w:val="24"/>
        </w:rPr>
        <w:t>ÇEŞME</w:t>
      </w:r>
    </w:p>
    <w:p w:rsidR="008C152F" w:rsidRDefault="008C152F">
      <w:pPr>
        <w:pStyle w:val="GvdeMetni"/>
        <w:rPr>
          <w:b/>
          <w:sz w:val="24"/>
        </w:rPr>
      </w:pPr>
    </w:p>
    <w:p w:rsidR="008C152F" w:rsidRDefault="004520BA">
      <w:pPr>
        <w:spacing w:before="1"/>
        <w:ind w:left="212"/>
        <w:rPr>
          <w:b/>
          <w:sz w:val="24"/>
        </w:rPr>
      </w:pPr>
      <w:r>
        <w:rPr>
          <w:b/>
          <w:sz w:val="24"/>
        </w:rPr>
        <w:t>İLETİŞİM</w:t>
      </w:r>
      <w:r>
        <w:rPr>
          <w:sz w:val="24"/>
        </w:rPr>
        <w:t xml:space="preserve">(CONTACT INFO): </w:t>
      </w:r>
      <w:r w:rsidR="00F51FD2">
        <w:rPr>
          <w:b/>
          <w:sz w:val="24"/>
        </w:rPr>
        <w:t>0232 750 07 50</w:t>
      </w:r>
    </w:p>
    <w:p w:rsidR="008C152F" w:rsidRDefault="004520BA">
      <w:pPr>
        <w:pStyle w:val="GvdeMetni"/>
        <w:spacing w:before="186"/>
        <w:ind w:left="572" w:right="171"/>
      </w:pPr>
      <w:r>
        <w:t>* Bu tablo yaz sezonunda gerçekleştirilmesi planlanan çevre eğitim etkinliklerini içerir ve ödüller belli olduktan sonra bir kopyasının plajdaki Mavi bayrak Panosunda ayrılan göze konulması gerekmektedir. Beşten fazla etkinlik için lütfen bu sayfadan kopyalayıp ekleyiniz.</w:t>
      </w:r>
    </w:p>
    <w:p w:rsidR="008C152F" w:rsidRDefault="004520BA">
      <w:pPr>
        <w:spacing w:before="1"/>
        <w:ind w:left="572" w:right="96"/>
        <w:rPr>
          <w:i/>
        </w:rPr>
      </w:pPr>
      <w:r>
        <w:rPr>
          <w:i/>
        </w:rPr>
        <w:t xml:space="preserve">** </w:t>
      </w:r>
      <w:proofErr w:type="spellStart"/>
      <w:r>
        <w:rPr>
          <w:i/>
        </w:rPr>
        <w:t>This</w:t>
      </w:r>
      <w:proofErr w:type="spellEnd"/>
      <w:r>
        <w:rPr>
          <w:i/>
        </w:rPr>
        <w:t xml:space="preserve"> </w:t>
      </w:r>
      <w:proofErr w:type="spellStart"/>
      <w:r>
        <w:rPr>
          <w:i/>
        </w:rPr>
        <w:t>table</w:t>
      </w:r>
      <w:proofErr w:type="spellEnd"/>
      <w:r>
        <w:rPr>
          <w:i/>
        </w:rPr>
        <w:t xml:space="preserve"> </w:t>
      </w:r>
      <w:proofErr w:type="spellStart"/>
      <w:r>
        <w:rPr>
          <w:i/>
        </w:rPr>
        <w:t>shows</w:t>
      </w:r>
      <w:proofErr w:type="spellEnd"/>
      <w:r>
        <w:rPr>
          <w:i/>
        </w:rPr>
        <w:t xml:space="preserve"> </w:t>
      </w:r>
      <w:proofErr w:type="spellStart"/>
      <w:r>
        <w:rPr>
          <w:i/>
        </w:rPr>
        <w:t>the</w:t>
      </w:r>
      <w:proofErr w:type="spellEnd"/>
      <w:r>
        <w:rPr>
          <w:i/>
        </w:rPr>
        <w:t xml:space="preserve"> </w:t>
      </w:r>
      <w:proofErr w:type="spellStart"/>
      <w:r>
        <w:rPr>
          <w:i/>
        </w:rPr>
        <w:t>environmental</w:t>
      </w:r>
      <w:proofErr w:type="spellEnd"/>
      <w:r>
        <w:rPr>
          <w:i/>
        </w:rPr>
        <w:t xml:space="preserve"> </w:t>
      </w:r>
      <w:proofErr w:type="spellStart"/>
      <w:r>
        <w:rPr>
          <w:i/>
        </w:rPr>
        <w:t>education</w:t>
      </w:r>
      <w:proofErr w:type="spellEnd"/>
      <w:r>
        <w:rPr>
          <w:i/>
        </w:rPr>
        <w:t xml:space="preserve"> </w:t>
      </w:r>
      <w:proofErr w:type="spellStart"/>
      <w:r>
        <w:rPr>
          <w:i/>
        </w:rPr>
        <w:t>activities</w:t>
      </w:r>
      <w:proofErr w:type="spellEnd"/>
      <w:r>
        <w:rPr>
          <w:i/>
        </w:rPr>
        <w:t xml:space="preserve"> </w:t>
      </w:r>
      <w:proofErr w:type="spellStart"/>
      <w:r>
        <w:rPr>
          <w:i/>
        </w:rPr>
        <w:t>programmed</w:t>
      </w:r>
      <w:proofErr w:type="spellEnd"/>
      <w:r>
        <w:rPr>
          <w:i/>
        </w:rPr>
        <w:t xml:space="preserve"> </w:t>
      </w:r>
      <w:proofErr w:type="spellStart"/>
      <w:r>
        <w:rPr>
          <w:i/>
        </w:rPr>
        <w:t>for</w:t>
      </w:r>
      <w:proofErr w:type="spellEnd"/>
      <w:r>
        <w:rPr>
          <w:i/>
        </w:rPr>
        <w:t xml:space="preserve"> </w:t>
      </w:r>
      <w:proofErr w:type="spellStart"/>
      <w:r>
        <w:rPr>
          <w:i/>
        </w:rPr>
        <w:t>the</w:t>
      </w:r>
      <w:proofErr w:type="spellEnd"/>
      <w:r>
        <w:rPr>
          <w:i/>
        </w:rPr>
        <w:t xml:space="preserve"> </w:t>
      </w:r>
      <w:proofErr w:type="spellStart"/>
      <w:r>
        <w:rPr>
          <w:i/>
        </w:rPr>
        <w:t>next</w:t>
      </w:r>
      <w:proofErr w:type="spellEnd"/>
      <w:r>
        <w:rPr>
          <w:i/>
        </w:rPr>
        <w:t xml:space="preserve"> </w:t>
      </w:r>
      <w:proofErr w:type="spellStart"/>
      <w:r>
        <w:rPr>
          <w:i/>
        </w:rPr>
        <w:t>Blue</w:t>
      </w:r>
      <w:proofErr w:type="spellEnd"/>
      <w:r>
        <w:rPr>
          <w:i/>
        </w:rPr>
        <w:t xml:space="preserve"> </w:t>
      </w:r>
      <w:proofErr w:type="spellStart"/>
      <w:r>
        <w:rPr>
          <w:i/>
        </w:rPr>
        <w:t>Flag</w:t>
      </w:r>
      <w:proofErr w:type="spellEnd"/>
      <w:r>
        <w:rPr>
          <w:i/>
        </w:rPr>
        <w:t xml:space="preserve"> </w:t>
      </w:r>
      <w:proofErr w:type="spellStart"/>
      <w:r>
        <w:rPr>
          <w:i/>
        </w:rPr>
        <w:t>season</w:t>
      </w:r>
      <w:proofErr w:type="spellEnd"/>
      <w:r>
        <w:rPr>
          <w:i/>
        </w:rPr>
        <w:t xml:space="preserve"> </w:t>
      </w:r>
      <w:proofErr w:type="spellStart"/>
      <w:r>
        <w:rPr>
          <w:i/>
        </w:rPr>
        <w:t>and</w:t>
      </w:r>
      <w:proofErr w:type="spellEnd"/>
      <w:r>
        <w:rPr>
          <w:i/>
        </w:rPr>
        <w:t xml:space="preserve"> </w:t>
      </w:r>
      <w:proofErr w:type="spellStart"/>
      <w:r>
        <w:rPr>
          <w:i/>
        </w:rPr>
        <w:t>must</w:t>
      </w:r>
      <w:proofErr w:type="spellEnd"/>
      <w:r>
        <w:rPr>
          <w:i/>
        </w:rPr>
        <w:t xml:space="preserve"> be </w:t>
      </w:r>
      <w:proofErr w:type="spellStart"/>
      <w:r>
        <w:rPr>
          <w:i/>
        </w:rPr>
        <w:t>posted</w:t>
      </w:r>
      <w:proofErr w:type="spellEnd"/>
      <w:r>
        <w:rPr>
          <w:i/>
        </w:rPr>
        <w:t xml:space="preserve"> on </w:t>
      </w:r>
      <w:proofErr w:type="spellStart"/>
      <w:r>
        <w:rPr>
          <w:i/>
        </w:rPr>
        <w:t>Blue</w:t>
      </w:r>
      <w:proofErr w:type="spellEnd"/>
      <w:r>
        <w:rPr>
          <w:i/>
        </w:rPr>
        <w:t xml:space="preserve"> </w:t>
      </w:r>
      <w:proofErr w:type="spellStart"/>
      <w:r>
        <w:rPr>
          <w:i/>
        </w:rPr>
        <w:t>Flag</w:t>
      </w:r>
      <w:proofErr w:type="spellEnd"/>
      <w:r>
        <w:rPr>
          <w:i/>
        </w:rPr>
        <w:t xml:space="preserve"> Panel on </w:t>
      </w:r>
      <w:proofErr w:type="spellStart"/>
      <w:r>
        <w:rPr>
          <w:i/>
        </w:rPr>
        <w:t>the</w:t>
      </w:r>
      <w:proofErr w:type="spellEnd"/>
      <w:r>
        <w:rPr>
          <w:i/>
        </w:rPr>
        <w:t xml:space="preserve"> </w:t>
      </w:r>
      <w:proofErr w:type="spellStart"/>
      <w:r>
        <w:rPr>
          <w:i/>
        </w:rPr>
        <w:t>awarded</w:t>
      </w:r>
      <w:proofErr w:type="spellEnd"/>
      <w:r>
        <w:rPr>
          <w:i/>
        </w:rPr>
        <w:t xml:space="preserve"> </w:t>
      </w:r>
      <w:proofErr w:type="spellStart"/>
      <w:r>
        <w:rPr>
          <w:i/>
        </w:rPr>
        <w:t>beach</w:t>
      </w:r>
      <w:proofErr w:type="spellEnd"/>
      <w:r>
        <w:rPr>
          <w:i/>
        </w:rPr>
        <w:t xml:space="preserve">. </w:t>
      </w:r>
      <w:proofErr w:type="spellStart"/>
      <w:r>
        <w:rPr>
          <w:i/>
        </w:rPr>
        <w:t>For</w:t>
      </w:r>
      <w:proofErr w:type="spellEnd"/>
      <w:r>
        <w:rPr>
          <w:i/>
        </w:rPr>
        <w:t xml:space="preserve"> </w:t>
      </w:r>
      <w:proofErr w:type="spellStart"/>
      <w:r>
        <w:rPr>
          <w:i/>
        </w:rPr>
        <w:t>more</w:t>
      </w:r>
      <w:proofErr w:type="spellEnd"/>
      <w:r>
        <w:rPr>
          <w:i/>
        </w:rPr>
        <w:t xml:space="preserve"> </w:t>
      </w:r>
      <w:proofErr w:type="spellStart"/>
      <w:r>
        <w:rPr>
          <w:i/>
        </w:rPr>
        <w:t>than</w:t>
      </w:r>
      <w:proofErr w:type="spellEnd"/>
      <w:r>
        <w:rPr>
          <w:i/>
        </w:rPr>
        <w:t xml:space="preserve"> </w:t>
      </w:r>
      <w:proofErr w:type="spellStart"/>
      <w:r>
        <w:rPr>
          <w:i/>
        </w:rPr>
        <w:t>five</w:t>
      </w:r>
      <w:proofErr w:type="spellEnd"/>
      <w:r>
        <w:rPr>
          <w:i/>
        </w:rPr>
        <w:t xml:space="preserve"> </w:t>
      </w:r>
      <w:proofErr w:type="spellStart"/>
      <w:r>
        <w:rPr>
          <w:i/>
        </w:rPr>
        <w:t>activities</w:t>
      </w:r>
      <w:proofErr w:type="spellEnd"/>
      <w:r>
        <w:rPr>
          <w:i/>
        </w:rPr>
        <w:t xml:space="preserve"> </w:t>
      </w:r>
      <w:proofErr w:type="spellStart"/>
      <w:r>
        <w:rPr>
          <w:i/>
        </w:rPr>
        <w:t>please</w:t>
      </w:r>
      <w:proofErr w:type="spellEnd"/>
      <w:r>
        <w:rPr>
          <w:i/>
        </w:rPr>
        <w:t xml:space="preserve"> </w:t>
      </w:r>
      <w:proofErr w:type="spellStart"/>
      <w:r>
        <w:rPr>
          <w:i/>
        </w:rPr>
        <w:t>copy</w:t>
      </w:r>
      <w:proofErr w:type="spellEnd"/>
      <w:r>
        <w:rPr>
          <w:i/>
        </w:rPr>
        <w:t xml:space="preserve"> </w:t>
      </w:r>
      <w:proofErr w:type="spellStart"/>
      <w:r>
        <w:rPr>
          <w:i/>
        </w:rPr>
        <w:t>this</w:t>
      </w:r>
      <w:proofErr w:type="spellEnd"/>
      <w:r>
        <w:rPr>
          <w:i/>
        </w:rPr>
        <w:t xml:space="preserve"> </w:t>
      </w:r>
      <w:proofErr w:type="spellStart"/>
      <w:r>
        <w:rPr>
          <w:i/>
        </w:rPr>
        <w:t>page</w:t>
      </w:r>
      <w:proofErr w:type="spellEnd"/>
      <w:r>
        <w:rPr>
          <w:i/>
        </w:rPr>
        <w:t xml:space="preserve"> </w:t>
      </w:r>
      <w:proofErr w:type="spellStart"/>
      <w:r>
        <w:rPr>
          <w:i/>
        </w:rPr>
        <w:t>and</w:t>
      </w:r>
      <w:proofErr w:type="spellEnd"/>
      <w:r>
        <w:rPr>
          <w:i/>
        </w:rPr>
        <w:t xml:space="preserve"> </w:t>
      </w:r>
      <w:proofErr w:type="spellStart"/>
      <w:r>
        <w:rPr>
          <w:i/>
        </w:rPr>
        <w:t>add</w:t>
      </w:r>
      <w:proofErr w:type="spellEnd"/>
      <w:r>
        <w:rPr>
          <w:i/>
        </w:rPr>
        <w:t>.</w:t>
      </w:r>
    </w:p>
    <w:sectPr w:rsidR="008C152F" w:rsidSect="008C152F">
      <w:type w:val="continuous"/>
      <w:pgSz w:w="16840" w:h="11910" w:orient="landscape"/>
      <w:pgMar w:top="620" w:right="1180" w:bottom="280" w:left="920"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compat>
    <w:ulTrailSpace/>
  </w:compat>
  <w:rsids>
    <w:rsidRoot w:val="008C152F"/>
    <w:rsid w:val="004520BA"/>
    <w:rsid w:val="006A46A6"/>
    <w:rsid w:val="00715A80"/>
    <w:rsid w:val="007D7BEA"/>
    <w:rsid w:val="008C152F"/>
    <w:rsid w:val="00F26EC7"/>
    <w:rsid w:val="00F51FD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C152F"/>
    <w:rPr>
      <w:rFonts w:ascii="Arial" w:eastAsia="Arial" w:hAnsi="Arial" w:cs="Arial"/>
      <w:lang w:val="tr-TR"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8C152F"/>
    <w:tblPr>
      <w:tblInd w:w="0" w:type="dxa"/>
      <w:tblCellMar>
        <w:top w:w="0" w:type="dxa"/>
        <w:left w:w="0" w:type="dxa"/>
        <w:bottom w:w="0" w:type="dxa"/>
        <w:right w:w="0" w:type="dxa"/>
      </w:tblCellMar>
    </w:tblPr>
  </w:style>
  <w:style w:type="paragraph" w:styleId="GvdeMetni">
    <w:name w:val="Body Text"/>
    <w:basedOn w:val="Normal"/>
    <w:uiPriority w:val="1"/>
    <w:qFormat/>
    <w:rsid w:val="008C152F"/>
  </w:style>
  <w:style w:type="paragraph" w:customStyle="1" w:styleId="Balk11">
    <w:name w:val="Başlık 11"/>
    <w:basedOn w:val="Normal"/>
    <w:uiPriority w:val="1"/>
    <w:qFormat/>
    <w:rsid w:val="008C152F"/>
    <w:pPr>
      <w:spacing w:before="77"/>
      <w:ind w:left="212" w:right="2454"/>
      <w:jc w:val="center"/>
      <w:outlineLvl w:val="1"/>
    </w:pPr>
    <w:rPr>
      <w:b/>
      <w:bCs/>
      <w:sz w:val="24"/>
      <w:szCs w:val="24"/>
    </w:rPr>
  </w:style>
  <w:style w:type="paragraph" w:styleId="ListeParagraf">
    <w:name w:val="List Paragraph"/>
    <w:basedOn w:val="Normal"/>
    <w:uiPriority w:val="1"/>
    <w:qFormat/>
    <w:rsid w:val="008C152F"/>
  </w:style>
  <w:style w:type="paragraph" w:customStyle="1" w:styleId="TableParagraph">
    <w:name w:val="Table Paragraph"/>
    <w:basedOn w:val="Normal"/>
    <w:uiPriority w:val="1"/>
    <w:qFormat/>
    <w:rsid w:val="008C152F"/>
  </w:style>
</w:styles>
</file>

<file path=word/webSettings.xml><?xml version="1.0" encoding="utf-8"?>
<w:webSettings xmlns:r="http://schemas.openxmlformats.org/officeDocument/2006/relationships" xmlns:w="http://schemas.openxmlformats.org/wordprocessingml/2006/main">
  <w:divs>
    <w:div w:id="153497244">
      <w:bodyDiv w:val="1"/>
      <w:marLeft w:val="0"/>
      <w:marRight w:val="0"/>
      <w:marTop w:val="0"/>
      <w:marBottom w:val="0"/>
      <w:divBdr>
        <w:top w:val="none" w:sz="0" w:space="0" w:color="auto"/>
        <w:left w:val="none" w:sz="0" w:space="0" w:color="auto"/>
        <w:bottom w:val="none" w:sz="0" w:space="0" w:color="auto"/>
        <w:right w:val="none" w:sz="0" w:space="0" w:color="auto"/>
      </w:divBdr>
    </w:div>
    <w:div w:id="284627918">
      <w:bodyDiv w:val="1"/>
      <w:marLeft w:val="0"/>
      <w:marRight w:val="0"/>
      <w:marTop w:val="0"/>
      <w:marBottom w:val="0"/>
      <w:divBdr>
        <w:top w:val="none" w:sz="0" w:space="0" w:color="auto"/>
        <w:left w:val="none" w:sz="0" w:space="0" w:color="auto"/>
        <w:bottom w:val="none" w:sz="0" w:space="0" w:color="auto"/>
        <w:right w:val="none" w:sz="0" w:space="0" w:color="auto"/>
      </w:divBdr>
    </w:div>
    <w:div w:id="682782700">
      <w:bodyDiv w:val="1"/>
      <w:marLeft w:val="0"/>
      <w:marRight w:val="0"/>
      <w:marTop w:val="0"/>
      <w:marBottom w:val="0"/>
      <w:divBdr>
        <w:top w:val="none" w:sz="0" w:space="0" w:color="auto"/>
        <w:left w:val="none" w:sz="0" w:space="0" w:color="auto"/>
        <w:bottom w:val="none" w:sz="0" w:space="0" w:color="auto"/>
        <w:right w:val="none" w:sz="0" w:space="0" w:color="auto"/>
      </w:divBdr>
    </w:div>
    <w:div w:id="757025700">
      <w:bodyDiv w:val="1"/>
      <w:marLeft w:val="0"/>
      <w:marRight w:val="0"/>
      <w:marTop w:val="0"/>
      <w:marBottom w:val="0"/>
      <w:divBdr>
        <w:top w:val="none" w:sz="0" w:space="0" w:color="auto"/>
        <w:left w:val="none" w:sz="0" w:space="0" w:color="auto"/>
        <w:bottom w:val="none" w:sz="0" w:space="0" w:color="auto"/>
        <w:right w:val="none" w:sz="0" w:space="0" w:color="auto"/>
      </w:divBdr>
    </w:div>
    <w:div w:id="872887510">
      <w:bodyDiv w:val="1"/>
      <w:marLeft w:val="0"/>
      <w:marRight w:val="0"/>
      <w:marTop w:val="0"/>
      <w:marBottom w:val="0"/>
      <w:divBdr>
        <w:top w:val="none" w:sz="0" w:space="0" w:color="auto"/>
        <w:left w:val="none" w:sz="0" w:space="0" w:color="auto"/>
        <w:bottom w:val="none" w:sz="0" w:space="0" w:color="auto"/>
        <w:right w:val="none" w:sz="0" w:space="0" w:color="auto"/>
      </w:divBdr>
    </w:div>
    <w:div w:id="1466462515">
      <w:bodyDiv w:val="1"/>
      <w:marLeft w:val="0"/>
      <w:marRight w:val="0"/>
      <w:marTop w:val="0"/>
      <w:marBottom w:val="0"/>
      <w:divBdr>
        <w:top w:val="none" w:sz="0" w:space="0" w:color="auto"/>
        <w:left w:val="none" w:sz="0" w:space="0" w:color="auto"/>
        <w:bottom w:val="none" w:sz="0" w:space="0" w:color="auto"/>
        <w:right w:val="none" w:sz="0" w:space="0" w:color="auto"/>
      </w:divBdr>
    </w:div>
    <w:div w:id="1633438786">
      <w:bodyDiv w:val="1"/>
      <w:marLeft w:val="0"/>
      <w:marRight w:val="0"/>
      <w:marTop w:val="0"/>
      <w:marBottom w:val="0"/>
      <w:divBdr>
        <w:top w:val="none" w:sz="0" w:space="0" w:color="auto"/>
        <w:left w:val="none" w:sz="0" w:space="0" w:color="auto"/>
        <w:bottom w:val="none" w:sz="0" w:space="0" w:color="auto"/>
        <w:right w:val="none" w:sz="0" w:space="0" w:color="auto"/>
      </w:divBdr>
    </w:div>
    <w:div w:id="1646741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245</Words>
  <Characters>1399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Almıla Kından</dc:creator>
  <cp:lastModifiedBy>elif.tokay</cp:lastModifiedBy>
  <cp:revision>5</cp:revision>
  <dcterms:created xsi:type="dcterms:W3CDTF">2024-11-25T08:56:00Z</dcterms:created>
  <dcterms:modified xsi:type="dcterms:W3CDTF">2025-11-13T06:31:00Z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2021-11-22T00:00:00Z</vt:filetime>
  </property>
  <property fmtid="{D5CDD505-2E9C-101B-9397-08002B2CF9AE}" pid="3" name="Creator">
    <vt:lpwstr>Microsoft® Office Word 2007</vt:lpwstr>
  </property>
  <property fmtid="{D5CDD505-2E9C-101B-9397-08002B2CF9AE}" pid="4" name="LastSaved">
    <vt:filetime>2021-12-01T00:00:00Z</vt:filetime>
  </property>
</Properties>
</file>